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8CE5" w14:textId="77777777" w:rsidR="00DA30CE" w:rsidRPr="008B5D2E" w:rsidRDefault="00DA30CE" w:rsidP="00DA30CE">
      <w:pPr>
        <w:spacing w:line="288" w:lineRule="auto"/>
        <w:jc w:val="both"/>
        <w:outlineLvl w:val="0"/>
        <w:rPr>
          <w:rFonts w:ascii="Times New Roman" w:eastAsia="標楷體" w:hAnsi="Times New Roman" w:cs="Times New Roman"/>
          <w:bCs/>
          <w:sz w:val="28"/>
          <w:szCs w:val="28"/>
        </w:rPr>
      </w:pPr>
      <w:r w:rsidRPr="008B5D2E">
        <w:rPr>
          <w:rFonts w:ascii="Times New Roman" w:eastAsia="標楷體" w:hAnsi="標楷體" w:cs="Times New Roman"/>
          <w:bCs/>
          <w:sz w:val="28"/>
          <w:szCs w:val="28"/>
        </w:rPr>
        <w:t>附件一、團體</w:t>
      </w:r>
      <w:r w:rsidRPr="008B5D2E">
        <w:rPr>
          <w:rFonts w:ascii="Times New Roman" w:eastAsia="標楷體" w:hAnsi="Times New Roman" w:cs="Times New Roman"/>
          <w:bCs/>
          <w:sz w:val="28"/>
          <w:szCs w:val="28"/>
        </w:rPr>
        <w:t>Showcase</w:t>
      </w:r>
      <w:r w:rsidRPr="008B5D2E">
        <w:rPr>
          <w:rFonts w:ascii="Times New Roman" w:eastAsia="標楷體" w:hAnsi="標楷體" w:cs="Times New Roman"/>
          <w:bCs/>
          <w:sz w:val="28"/>
          <w:szCs w:val="28"/>
        </w:rPr>
        <w:t>排舞賽</w:t>
      </w:r>
      <w:r w:rsidRPr="008B5D2E">
        <w:rPr>
          <w:rFonts w:ascii="Times New Roman" w:eastAsia="標楷體" w:hAnsi="標楷體" w:cs="Times New Roman"/>
          <w:sz w:val="28"/>
          <w:szCs w:val="28"/>
        </w:rPr>
        <w:t>規則：</w:t>
      </w:r>
      <w:r w:rsidRPr="008B5D2E">
        <w:rPr>
          <w:rFonts w:ascii="Times New Roman" w:eastAsia="標楷體" w:hAnsi="Times New Roman" w:cs="Times New Roman"/>
          <w:bCs/>
          <w:sz w:val="28"/>
          <w:szCs w:val="28"/>
        </w:rPr>
        <w:t xml:space="preserve"> </w:t>
      </w:r>
    </w:p>
    <w:p w14:paraId="69C52A8B" w14:textId="77777777" w:rsidR="00DA30CE" w:rsidRPr="008B5D2E" w:rsidRDefault="00DA30CE" w:rsidP="00DA30CE">
      <w:pPr>
        <w:spacing w:line="288" w:lineRule="auto"/>
        <w:outlineLvl w:val="0"/>
        <w:rPr>
          <w:rFonts w:ascii="Times New Roman" w:eastAsia="標楷體" w:hAnsi="Times New Roman" w:cs="Times New Roman"/>
          <w:bCs/>
        </w:rPr>
      </w:pPr>
      <w:r w:rsidRPr="008B5D2E">
        <w:rPr>
          <w:rFonts w:ascii="Times New Roman" w:eastAsia="標楷體" w:hAnsi="標楷體" w:cs="Times New Roman"/>
        </w:rPr>
        <w:t>一、參賽條件</w:t>
      </w:r>
    </w:p>
    <w:p w14:paraId="4BFE125A" w14:textId="77777777" w:rsidR="00DA30CE" w:rsidRPr="008B5D2E" w:rsidRDefault="00DA30CE" w:rsidP="00DA30CE">
      <w:pPr>
        <w:pStyle w:val="a7"/>
        <w:spacing w:line="288" w:lineRule="auto"/>
        <w:outlineLvl w:val="0"/>
        <w:rPr>
          <w:rFonts w:ascii="Times New Roman" w:eastAsia="標楷體" w:hAnsi="Times New Roman" w:cs="Times New Roman"/>
          <w:color w:val="auto"/>
          <w:sz w:val="24"/>
          <w:szCs w:val="24"/>
          <w:lang w:val="en-US"/>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一</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一般團體組的組成</w:t>
      </w:r>
      <w:r w:rsidRPr="008B5D2E">
        <w:rPr>
          <w:rFonts w:ascii="Times New Roman" w:eastAsia="標楷體" w:hAnsi="Times New Roman" w:cs="Times New Roman"/>
          <w:color w:val="auto"/>
          <w:sz w:val="24"/>
          <w:szCs w:val="24"/>
          <w:lang w:val="en-US"/>
        </w:rPr>
        <w:t xml:space="preserve"> (Composition of a Crew )</w:t>
      </w:r>
    </w:p>
    <w:p w14:paraId="6D12EA33" w14:textId="77777777" w:rsidR="00DA30CE" w:rsidRPr="008B5D2E" w:rsidRDefault="00DA30CE" w:rsidP="00DA30CE">
      <w:pPr>
        <w:pStyle w:val="a7"/>
        <w:spacing w:line="288" w:lineRule="auto"/>
        <w:ind w:leftChars="256" w:left="615" w:hanging="1"/>
        <w:rPr>
          <w:rFonts w:ascii="Times New Roman" w:eastAsia="標楷體" w:hAnsi="Times New Roman" w:cs="Times New Roman"/>
          <w:color w:val="FF0000"/>
          <w:sz w:val="24"/>
          <w:szCs w:val="24"/>
          <w:lang w:val="en-US"/>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rPr>
        <w:t>一般團體的組成最少二人最多十三人。</w:t>
      </w:r>
    </w:p>
    <w:p w14:paraId="09AF88C3" w14:textId="77777777" w:rsidR="00DA30CE" w:rsidRPr="008B5D2E" w:rsidRDefault="00DA30CE" w:rsidP="00DA30CE">
      <w:pPr>
        <w:snapToGrid w:val="0"/>
        <w:spacing w:line="320" w:lineRule="exact"/>
        <w:rPr>
          <w:rFonts w:ascii="Times New Roman" w:eastAsia="標楷體" w:hAnsi="Times New Roman" w:cs="Times New Roman"/>
        </w:rPr>
      </w:pPr>
      <w:r w:rsidRPr="008B5D2E">
        <w:rPr>
          <w:rFonts w:ascii="Times New Roman" w:eastAsia="標楷體" w:hAnsi="Times New Roman" w:cs="Times New Roman"/>
        </w:rPr>
        <w:t xml:space="preserve">   </w:t>
      </w:r>
      <w:r w:rsidRPr="008B5D2E">
        <w:rPr>
          <w:rFonts w:ascii="Times New Roman" w:eastAsia="標楷體" w:hAnsi="標楷體" w:cs="Times New Roman"/>
        </w:rPr>
        <w:t>（二）一般團體年齡限制</w:t>
      </w:r>
      <w:r w:rsidRPr="008B5D2E">
        <w:rPr>
          <w:rFonts w:ascii="Times New Roman" w:eastAsia="標楷體" w:hAnsi="Times New Roman" w:cs="Times New Roman"/>
        </w:rPr>
        <w:t xml:space="preserve"> (Crew Age Divisions)</w:t>
      </w:r>
    </w:p>
    <w:p w14:paraId="2E1E596A" w14:textId="77777777" w:rsidR="00DA30CE" w:rsidRPr="008B5D2E" w:rsidRDefault="00DA30CE" w:rsidP="00DA30CE">
      <w:pPr>
        <w:snapToGrid w:val="0"/>
        <w:spacing w:line="320" w:lineRule="exact"/>
        <w:rPr>
          <w:rFonts w:ascii="Times New Roman" w:eastAsia="標楷體" w:hAnsi="Times New Roman" w:cs="Times New Roman"/>
        </w:rPr>
      </w:pPr>
      <w:r w:rsidRPr="008B5D2E">
        <w:rPr>
          <w:rFonts w:ascii="Times New Roman" w:eastAsia="標楷體" w:hAnsi="Times New Roman" w:cs="Times New Roman"/>
        </w:rPr>
        <w:t xml:space="preserve">         1.</w:t>
      </w:r>
      <w:r w:rsidRPr="008B5D2E">
        <w:rPr>
          <w:rFonts w:ascii="Times New Roman" w:eastAsia="標楷體" w:hAnsi="標楷體" w:cs="Times New Roman"/>
        </w:rPr>
        <w:t>每組至少</w:t>
      </w:r>
      <w:r w:rsidRPr="008B5D2E">
        <w:rPr>
          <w:rFonts w:ascii="Times New Roman" w:eastAsia="標楷體" w:hAnsi="Times New Roman" w:cs="Times New Roman"/>
        </w:rPr>
        <w:t>1</w:t>
      </w:r>
      <w:r w:rsidRPr="008B5D2E">
        <w:rPr>
          <w:rFonts w:ascii="Times New Roman" w:eastAsia="標楷體" w:hAnsi="標楷體" w:cs="Times New Roman"/>
        </w:rPr>
        <w:t>人為大專生，其餘參賽組員須具學生身份（需提供學生身份證明）。</w:t>
      </w:r>
    </w:p>
    <w:p w14:paraId="5D58F04D" w14:textId="77777777" w:rsidR="00DA30CE" w:rsidRPr="008B5D2E" w:rsidRDefault="00DA30CE" w:rsidP="00DA30CE">
      <w:pPr>
        <w:snapToGrid w:val="0"/>
        <w:spacing w:line="320" w:lineRule="exact"/>
        <w:ind w:leftChars="192" w:left="604" w:hanging="143"/>
        <w:rPr>
          <w:rFonts w:ascii="Times New Roman" w:eastAsia="標楷體" w:hAnsi="Times New Roman" w:cs="Times New Roman"/>
        </w:rPr>
      </w:pPr>
      <w:r w:rsidRPr="008B5D2E">
        <w:rPr>
          <w:rFonts w:ascii="Times New Roman" w:eastAsia="標楷體" w:hAnsi="Times New Roman" w:cs="Times New Roman"/>
        </w:rPr>
        <w:t xml:space="preserve">     2.</w:t>
      </w:r>
      <w:r w:rsidRPr="008B5D2E">
        <w:rPr>
          <w:rFonts w:ascii="Times New Roman" w:eastAsia="標楷體" w:hAnsi="標楷體" w:cs="Times New Roman"/>
        </w:rPr>
        <w:t>參加此組比賽之大專生運動員以各校</w:t>
      </w:r>
      <w:r w:rsidRPr="008B5D2E">
        <w:rPr>
          <w:rFonts w:ascii="Times New Roman" w:eastAsia="標楷體" w:hAnsi="Times New Roman" w:cs="Times New Roman"/>
        </w:rPr>
        <w:t>107</w:t>
      </w:r>
      <w:r w:rsidRPr="008B5D2E">
        <w:rPr>
          <w:rFonts w:ascii="Times New Roman" w:eastAsia="標楷體" w:hAnsi="標楷體" w:cs="Times New Roman"/>
        </w:rPr>
        <w:t>學年度第一學期正式註冊在學之學生</w:t>
      </w:r>
    </w:p>
    <w:p w14:paraId="3807AE0A" w14:textId="77777777" w:rsidR="00DA30CE" w:rsidRPr="008B5D2E" w:rsidRDefault="00DA30CE" w:rsidP="00DA30CE">
      <w:pPr>
        <w:snapToGrid w:val="0"/>
        <w:spacing w:line="320" w:lineRule="exact"/>
        <w:ind w:leftChars="192" w:left="604" w:hanging="143"/>
        <w:rPr>
          <w:rFonts w:ascii="Times New Roman" w:eastAsia="標楷體" w:hAnsi="Times New Roman" w:cs="Times New Roman"/>
        </w:rPr>
      </w:pPr>
      <w:r w:rsidRPr="008B5D2E">
        <w:rPr>
          <w:rFonts w:ascii="Times New Roman" w:eastAsia="標楷體" w:hAnsi="Times New Roman" w:cs="Times New Roman"/>
        </w:rPr>
        <w:t xml:space="preserve">       (</w:t>
      </w:r>
      <w:r w:rsidRPr="008B5D2E">
        <w:rPr>
          <w:rFonts w:ascii="Times New Roman" w:eastAsia="標楷體" w:hAnsi="標楷體" w:cs="Times New Roman"/>
        </w:rPr>
        <w:t>教育部頒布之正式學制者，選讀生、先修生、補習生、空中補校、僑生專修班</w:t>
      </w:r>
    </w:p>
    <w:p w14:paraId="19AC76F9" w14:textId="77777777" w:rsidR="00DA30CE" w:rsidRPr="008B5D2E" w:rsidRDefault="00DA30CE" w:rsidP="00DA30CE">
      <w:pPr>
        <w:snapToGrid w:val="0"/>
        <w:spacing w:line="320" w:lineRule="exact"/>
        <w:ind w:leftChars="192" w:left="604" w:hanging="143"/>
        <w:rPr>
          <w:rFonts w:ascii="Times New Roman" w:eastAsia="標楷體" w:hAnsi="Times New Roman" w:cs="Times New Roman"/>
        </w:rPr>
      </w:pPr>
      <w:r w:rsidRPr="008B5D2E">
        <w:rPr>
          <w:rFonts w:ascii="Times New Roman" w:eastAsia="標楷體" w:hAnsi="Times New Roman" w:cs="Times New Roman"/>
        </w:rPr>
        <w:t xml:space="preserve">       </w:t>
      </w:r>
      <w:r w:rsidRPr="008B5D2E">
        <w:rPr>
          <w:rFonts w:ascii="Times New Roman" w:eastAsia="標楷體" w:hAnsi="標楷體" w:cs="Times New Roman"/>
        </w:rPr>
        <w:t>及各種短期訓練班學生不得參加</w:t>
      </w:r>
      <w:r w:rsidRPr="008B5D2E">
        <w:rPr>
          <w:rFonts w:ascii="Times New Roman" w:eastAsia="標楷體" w:hAnsi="Times New Roman" w:cs="Times New Roman"/>
        </w:rPr>
        <w:t>)</w:t>
      </w:r>
      <w:r w:rsidRPr="008B5D2E">
        <w:rPr>
          <w:rFonts w:ascii="Times New Roman" w:eastAsia="標楷體" w:hAnsi="標楷體" w:cs="Times New Roman"/>
        </w:rPr>
        <w:t>。軍、警校院以正期生及專科部學生為限，空</w:t>
      </w:r>
    </w:p>
    <w:p w14:paraId="085CF0EC" w14:textId="77777777" w:rsidR="00DA30CE" w:rsidRPr="008B5D2E" w:rsidRDefault="00DA30CE" w:rsidP="00DA30CE">
      <w:pPr>
        <w:snapToGrid w:val="0"/>
        <w:spacing w:line="320" w:lineRule="exact"/>
        <w:ind w:leftChars="192" w:left="604" w:hanging="143"/>
        <w:rPr>
          <w:rFonts w:ascii="Times New Roman" w:eastAsia="標楷體" w:hAnsi="Times New Roman" w:cs="Times New Roman"/>
        </w:rPr>
      </w:pPr>
      <w:r w:rsidRPr="008B5D2E">
        <w:rPr>
          <w:rFonts w:ascii="Times New Roman" w:eastAsia="標楷體" w:hAnsi="Times New Roman" w:cs="Times New Roman"/>
        </w:rPr>
        <w:t xml:space="preserve">       </w:t>
      </w:r>
      <w:r w:rsidRPr="008B5D2E">
        <w:rPr>
          <w:rFonts w:ascii="Times New Roman" w:eastAsia="標楷體" w:hAnsi="標楷體" w:cs="Times New Roman"/>
        </w:rPr>
        <w:t>中大學之運動員必須是</w:t>
      </w:r>
      <w:r w:rsidRPr="008B5D2E">
        <w:rPr>
          <w:rFonts w:ascii="Times New Roman" w:eastAsia="標楷體" w:hAnsi="Times New Roman" w:cs="Times New Roman"/>
        </w:rPr>
        <w:t>106</w:t>
      </w:r>
      <w:r w:rsidRPr="008B5D2E">
        <w:rPr>
          <w:rFonts w:ascii="Times New Roman" w:eastAsia="標楷體" w:hAnsi="標楷體" w:cs="Times New Roman"/>
        </w:rPr>
        <w:t>學年度正式註冊選課之學生始得參賽，</w:t>
      </w:r>
      <w:r w:rsidRPr="008B5D2E">
        <w:rPr>
          <w:rFonts w:ascii="Times New Roman" w:eastAsia="標楷體" w:hAnsi="Times New Roman" w:cs="Times New Roman"/>
        </w:rPr>
        <w:t>(</w:t>
      </w:r>
      <w:r w:rsidRPr="008B5D2E">
        <w:rPr>
          <w:rFonts w:ascii="Times New Roman" w:eastAsia="標楷體" w:hAnsi="標楷體" w:cs="Times New Roman"/>
        </w:rPr>
        <w:t>需檢附參賽</w:t>
      </w:r>
    </w:p>
    <w:p w14:paraId="709345A1" w14:textId="77777777" w:rsidR="00DA30CE" w:rsidRPr="008B5D2E" w:rsidRDefault="00DA30CE" w:rsidP="00DA30CE">
      <w:pPr>
        <w:snapToGrid w:val="0"/>
        <w:spacing w:line="320" w:lineRule="exact"/>
        <w:ind w:leftChars="192" w:left="604" w:hanging="143"/>
        <w:rPr>
          <w:rFonts w:ascii="Times New Roman" w:eastAsia="標楷體" w:hAnsi="Times New Roman" w:cs="Times New Roman"/>
        </w:rPr>
      </w:pPr>
      <w:r w:rsidRPr="008B5D2E">
        <w:rPr>
          <w:rFonts w:ascii="Times New Roman" w:eastAsia="標楷體" w:hAnsi="Times New Roman" w:cs="Times New Roman"/>
        </w:rPr>
        <w:t xml:space="preserve">       </w:t>
      </w:r>
      <w:r w:rsidRPr="008B5D2E">
        <w:rPr>
          <w:rFonts w:ascii="Times New Roman" w:eastAsia="標楷體" w:hAnsi="標楷體" w:cs="Times New Roman"/>
        </w:rPr>
        <w:t>選手第一學期註冊繳費證明及選課單影本</w:t>
      </w:r>
      <w:r w:rsidRPr="008B5D2E">
        <w:rPr>
          <w:rFonts w:ascii="Times New Roman" w:eastAsia="標楷體" w:hAnsi="Times New Roman" w:cs="Times New Roman"/>
        </w:rPr>
        <w:t>)</w:t>
      </w:r>
      <w:r w:rsidRPr="008B5D2E">
        <w:rPr>
          <w:rFonts w:ascii="Times New Roman" w:eastAsia="標楷體" w:hAnsi="標楷體" w:cs="Times New Roman"/>
        </w:rPr>
        <w:t>。</w:t>
      </w:r>
    </w:p>
    <w:p w14:paraId="5CE31EA8" w14:textId="77777777" w:rsidR="00DA30CE" w:rsidRPr="008B5D2E" w:rsidRDefault="00DA30CE" w:rsidP="00DA30CE">
      <w:pPr>
        <w:pStyle w:val="HTML"/>
        <w:shd w:val="clear" w:color="auto" w:fill="FFFFFF"/>
        <w:rPr>
          <w:rFonts w:ascii="Times New Roman" w:eastAsia="標楷體" w:hAnsi="Times New Roman" w:cs="Times New Roman"/>
          <w:color w:val="00B0F0"/>
        </w:rPr>
      </w:pPr>
      <w:r w:rsidRPr="008B5D2E">
        <w:rPr>
          <w:rFonts w:ascii="Times New Roman" w:eastAsia="標楷體" w:hAnsi="Times New Roman" w:cs="Times New Roman"/>
        </w:rPr>
        <w:t xml:space="preserve">   </w:t>
      </w:r>
      <w:r w:rsidRPr="008B5D2E">
        <w:rPr>
          <w:rFonts w:ascii="Times New Roman" w:eastAsia="標楷體" w:hAnsi="標楷體" w:cs="Times New Roman"/>
        </w:rPr>
        <w:t>（三）服裝</w:t>
      </w:r>
      <w:r w:rsidR="00457729" w:rsidRPr="008B5D2E">
        <w:rPr>
          <w:rFonts w:ascii="Times New Roman" w:eastAsia="標楷體" w:hAnsi="Times New Roman" w:cs="Times New Roman"/>
        </w:rPr>
        <w:t>(</w:t>
      </w:r>
      <w:r w:rsidRPr="008B5D2E">
        <w:rPr>
          <w:rFonts w:ascii="Times New Roman" w:eastAsia="標楷體" w:hAnsi="Times New Roman" w:cs="Times New Roman"/>
        </w:rPr>
        <w:t>Attire</w:t>
      </w:r>
      <w:r w:rsidR="00457729" w:rsidRPr="008B5D2E">
        <w:rPr>
          <w:rFonts w:ascii="Times New Roman" w:eastAsia="標楷體" w:hAnsi="Times New Roman" w:cs="Times New Roman"/>
        </w:rPr>
        <w:t>)</w:t>
      </w:r>
      <w:r w:rsidRPr="008B5D2E">
        <w:rPr>
          <w:rFonts w:ascii="Times New Roman" w:eastAsia="標楷體" w:hAnsi="Times New Roman" w:cs="Times New Roman"/>
        </w:rPr>
        <w:t xml:space="preserve"> </w:t>
      </w:r>
    </w:p>
    <w:p w14:paraId="101C05E6" w14:textId="77777777" w:rsidR="00DA30CE" w:rsidRPr="008B5D2E" w:rsidRDefault="00DA30CE" w:rsidP="00DA30CE">
      <w:pPr>
        <w:pStyle w:val="a7"/>
        <w:spacing w:line="288" w:lineRule="auto"/>
        <w:ind w:leftChars="257" w:left="617" w:firstLineChars="1" w:firstLine="2"/>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服裝包含了圓邊帽、運動帽、手套、圍巾、首飾等配件。在表演的當中移除一些</w:t>
      </w:r>
    </w:p>
    <w:p w14:paraId="1E1B0D7E" w14:textId="77777777" w:rsidR="00DA30CE" w:rsidRPr="008B5D2E" w:rsidRDefault="00DA30CE" w:rsidP="00DA30CE">
      <w:pPr>
        <w:pStyle w:val="a7"/>
        <w:spacing w:line="288" w:lineRule="auto"/>
        <w:ind w:leftChars="257" w:left="617" w:firstLineChars="1" w:firstLine="2"/>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衣服是允許的，只要不是具攻擊性或超乎各國道德規範。丟棄的衣服應放置在比</w:t>
      </w:r>
    </w:p>
    <w:p w14:paraId="0EE15273" w14:textId="77777777" w:rsidR="00DA30CE" w:rsidRPr="00545089" w:rsidRDefault="00DA30CE" w:rsidP="00DA30CE">
      <w:pPr>
        <w:pStyle w:val="a7"/>
        <w:spacing w:line="288" w:lineRule="auto"/>
        <w:ind w:leftChars="257" w:left="617" w:firstLineChars="1" w:firstLine="2"/>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賽區域之外，不可將衣物朝觀眾方向丟。全體團員在任何時候都要</w:t>
      </w:r>
      <w:r w:rsidRPr="00545089">
        <w:rPr>
          <w:rFonts w:ascii="Times New Roman" w:eastAsia="標楷體" w:hAnsi="標楷體" w:cs="Times New Roman"/>
          <w:color w:val="auto"/>
          <w:sz w:val="24"/>
          <w:szCs w:val="24"/>
        </w:rPr>
        <w:t>穿著適當的衣</w:t>
      </w:r>
    </w:p>
    <w:p w14:paraId="7524B7AD" w14:textId="77777777" w:rsidR="00DA30CE" w:rsidRPr="00545089" w:rsidRDefault="00DA30CE" w:rsidP="00DA30CE">
      <w:pPr>
        <w:pStyle w:val="a7"/>
        <w:spacing w:line="288" w:lineRule="auto"/>
        <w:ind w:leftChars="257" w:left="617" w:firstLineChars="1" w:firstLine="2"/>
        <w:rPr>
          <w:rFonts w:ascii="Times New Roman" w:eastAsia="標楷體" w:hAnsi="Times New Roman" w:cs="Times New Roman"/>
          <w:color w:val="auto"/>
          <w:sz w:val="24"/>
          <w:szCs w:val="24"/>
        </w:rPr>
      </w:pPr>
      <w:r w:rsidRPr="00545089">
        <w:rPr>
          <w:rFonts w:ascii="Times New Roman" w:eastAsia="標楷體" w:hAnsi="Times New Roman" w:cs="Times New Roman"/>
          <w:color w:val="auto"/>
          <w:sz w:val="24"/>
          <w:szCs w:val="24"/>
        </w:rPr>
        <w:t xml:space="preserve">    </w:t>
      </w:r>
      <w:r w:rsidRPr="00545089">
        <w:rPr>
          <w:rFonts w:ascii="Times New Roman" w:eastAsia="標楷體" w:hAnsi="標楷體" w:cs="Times New Roman"/>
          <w:color w:val="auto"/>
          <w:sz w:val="24"/>
          <w:szCs w:val="24"/>
        </w:rPr>
        <w:t>物。凡是會影響到舞台表面之乾淨、乾燥和同時比賽的競爭者之安全性的身體用</w:t>
      </w:r>
    </w:p>
    <w:p w14:paraId="1CA76701" w14:textId="77777777" w:rsidR="00DA30CE" w:rsidRPr="00545089" w:rsidRDefault="00DA30CE" w:rsidP="00DA30CE">
      <w:pPr>
        <w:pStyle w:val="a7"/>
        <w:spacing w:line="288" w:lineRule="auto"/>
        <w:ind w:leftChars="257" w:left="617" w:firstLineChars="1" w:firstLine="2"/>
        <w:rPr>
          <w:rFonts w:ascii="Times New Roman" w:eastAsia="標楷體" w:hAnsi="Times New Roman" w:cs="Times New Roman"/>
          <w:color w:val="auto"/>
          <w:sz w:val="24"/>
          <w:szCs w:val="24"/>
        </w:rPr>
      </w:pPr>
      <w:r w:rsidRPr="00545089">
        <w:rPr>
          <w:rFonts w:ascii="Times New Roman" w:eastAsia="標楷體" w:hAnsi="Times New Roman" w:cs="Times New Roman"/>
          <w:color w:val="auto"/>
          <w:sz w:val="24"/>
          <w:szCs w:val="24"/>
        </w:rPr>
        <w:t xml:space="preserve">    </w:t>
      </w:r>
      <w:r w:rsidRPr="00545089">
        <w:rPr>
          <w:rFonts w:ascii="Times New Roman" w:eastAsia="標楷體" w:hAnsi="標楷體" w:cs="Times New Roman"/>
          <w:color w:val="auto"/>
          <w:sz w:val="24"/>
          <w:szCs w:val="24"/>
        </w:rPr>
        <w:t>精油或其他身體使用的物質或衣物是被禁止的。</w:t>
      </w:r>
    </w:p>
    <w:p w14:paraId="5D274E47" w14:textId="77777777" w:rsidR="00DA30CE" w:rsidRPr="00545089" w:rsidRDefault="00DA30CE" w:rsidP="00DA30CE">
      <w:pPr>
        <w:pStyle w:val="a7"/>
        <w:spacing w:line="288" w:lineRule="auto"/>
        <w:outlineLvl w:val="0"/>
        <w:rPr>
          <w:rFonts w:ascii="Times New Roman" w:eastAsia="標楷體" w:hAnsi="Times New Roman" w:cs="Times New Roman"/>
          <w:color w:val="auto"/>
          <w:sz w:val="24"/>
          <w:szCs w:val="24"/>
          <w:lang w:val="en-US"/>
        </w:rPr>
      </w:pPr>
      <w:r w:rsidRPr="00545089">
        <w:rPr>
          <w:rFonts w:ascii="Times New Roman" w:eastAsia="標楷體" w:hAnsi="Times New Roman" w:cs="Times New Roman"/>
          <w:color w:val="auto"/>
          <w:sz w:val="24"/>
          <w:szCs w:val="24"/>
        </w:rPr>
        <w:t xml:space="preserve">   </w:t>
      </w:r>
      <w:r w:rsidRPr="00545089">
        <w:rPr>
          <w:rFonts w:ascii="Times New Roman" w:eastAsia="標楷體" w:hAnsi="標楷體" w:cs="Times New Roman"/>
          <w:color w:val="auto"/>
          <w:sz w:val="24"/>
          <w:szCs w:val="24"/>
          <w:lang w:val="en-US"/>
        </w:rPr>
        <w:t>（</w:t>
      </w:r>
      <w:r w:rsidRPr="00545089">
        <w:rPr>
          <w:rFonts w:ascii="Times New Roman" w:eastAsia="標楷體" w:hAnsi="標楷體" w:cs="Times New Roman"/>
          <w:color w:val="auto"/>
          <w:sz w:val="24"/>
          <w:szCs w:val="24"/>
        </w:rPr>
        <w:t>四</w:t>
      </w:r>
      <w:r w:rsidRPr="00545089">
        <w:rPr>
          <w:rFonts w:ascii="Times New Roman" w:eastAsia="標楷體" w:hAnsi="標楷體" w:cs="Times New Roman"/>
          <w:color w:val="auto"/>
          <w:sz w:val="24"/>
          <w:szCs w:val="24"/>
          <w:lang w:val="en-US"/>
        </w:rPr>
        <w:t>）</w:t>
      </w:r>
      <w:r w:rsidRPr="00545089">
        <w:rPr>
          <w:rFonts w:ascii="Times New Roman" w:eastAsia="標楷體" w:hAnsi="標楷體" w:cs="Times New Roman"/>
          <w:color w:val="auto"/>
          <w:sz w:val="24"/>
          <w:szCs w:val="24"/>
        </w:rPr>
        <w:t>道具</w:t>
      </w:r>
      <w:r w:rsidRPr="00545089">
        <w:rPr>
          <w:rFonts w:ascii="Times New Roman" w:eastAsia="標楷體" w:hAnsi="Times New Roman" w:cs="Times New Roman"/>
          <w:color w:val="auto"/>
          <w:sz w:val="24"/>
          <w:szCs w:val="24"/>
          <w:lang w:val="en-US"/>
        </w:rPr>
        <w:t xml:space="preserve"> </w:t>
      </w:r>
      <w:r w:rsidR="00457729" w:rsidRPr="00545089">
        <w:rPr>
          <w:rFonts w:ascii="Times New Roman" w:eastAsia="標楷體" w:hAnsi="Times New Roman" w:cs="Times New Roman"/>
          <w:color w:val="auto"/>
          <w:sz w:val="24"/>
          <w:szCs w:val="24"/>
          <w:lang w:val="en-US"/>
        </w:rPr>
        <w:t>(</w:t>
      </w:r>
      <w:r w:rsidRPr="00545089">
        <w:rPr>
          <w:rFonts w:ascii="Times New Roman" w:eastAsia="標楷體" w:hAnsi="Times New Roman" w:cs="Times New Roman"/>
          <w:color w:val="auto"/>
          <w:sz w:val="24"/>
          <w:szCs w:val="24"/>
          <w:lang w:val="en-US"/>
        </w:rPr>
        <w:t>Props</w:t>
      </w:r>
      <w:r w:rsidR="00457729" w:rsidRPr="00545089">
        <w:rPr>
          <w:rFonts w:ascii="Times New Roman" w:eastAsia="標楷體" w:hAnsi="Times New Roman" w:cs="Times New Roman"/>
          <w:color w:val="auto"/>
          <w:sz w:val="24"/>
          <w:szCs w:val="24"/>
          <w:lang w:val="en-US"/>
        </w:rPr>
        <w:t>)</w:t>
      </w:r>
    </w:p>
    <w:p w14:paraId="47F2ED7B" w14:textId="77777777" w:rsidR="00DA30CE" w:rsidRPr="008B5D2E" w:rsidRDefault="00DA30CE" w:rsidP="00DA30CE">
      <w:pPr>
        <w:pStyle w:val="a7"/>
        <w:spacing w:line="288" w:lineRule="auto"/>
        <w:ind w:leftChars="257" w:left="617" w:firstLine="2"/>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rPr>
        <w:t>小型道具是可以被使用的，小型意指可單人手持並且輕鬆移動的道具，大型道具</w:t>
      </w:r>
    </w:p>
    <w:p w14:paraId="4D8D72E8" w14:textId="77777777" w:rsidR="00DA30CE" w:rsidRPr="008B5D2E" w:rsidRDefault="00DA30CE" w:rsidP="00DA30CE">
      <w:pPr>
        <w:pStyle w:val="a7"/>
        <w:spacing w:line="288" w:lineRule="auto"/>
        <w:ind w:leftChars="257" w:left="617" w:firstLine="2"/>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一律禁止使用。如有疑問請洽</w:t>
      </w:r>
      <w:r w:rsidRPr="008B5D2E">
        <w:rPr>
          <w:rFonts w:ascii="Times New Roman" w:eastAsia="標楷體" w:hAnsi="標楷體" w:cs="Times New Roman"/>
          <w:color w:val="auto"/>
          <w:sz w:val="24"/>
          <w:szCs w:val="24"/>
          <w:lang w:val="en-US"/>
        </w:rPr>
        <w:t>主辦單位</w:t>
      </w:r>
      <w:r w:rsidRPr="008B5D2E">
        <w:rPr>
          <w:rFonts w:ascii="Times New Roman" w:eastAsia="標楷體" w:hAnsi="標楷體" w:cs="Times New Roman"/>
          <w:color w:val="auto"/>
          <w:sz w:val="24"/>
          <w:szCs w:val="24"/>
        </w:rPr>
        <w:t>澄清。</w:t>
      </w:r>
    </w:p>
    <w:p w14:paraId="467E0559" w14:textId="77777777" w:rsidR="00DA30CE" w:rsidRPr="008B5D2E" w:rsidRDefault="00DA30CE" w:rsidP="00DA30CE">
      <w:pPr>
        <w:pStyle w:val="a7"/>
        <w:spacing w:line="288" w:lineRule="auto"/>
        <w:outlineLvl w:val="0"/>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（五）演出音樂要求</w:t>
      </w:r>
      <w:r w:rsidRPr="008B5D2E">
        <w:rPr>
          <w:rFonts w:ascii="Times New Roman" w:eastAsia="標楷體" w:hAnsi="Times New Roman" w:cs="Times New Roman"/>
          <w:color w:val="auto"/>
          <w:sz w:val="24"/>
          <w:szCs w:val="24"/>
        </w:rPr>
        <w:t xml:space="preserve"> </w:t>
      </w:r>
      <w:r w:rsidRPr="008B5D2E">
        <w:rPr>
          <w:rFonts w:ascii="Times New Roman" w:eastAsia="標楷體" w:hAnsi="Times New Roman" w:cs="Times New Roman"/>
          <w:color w:val="auto"/>
          <w:sz w:val="24"/>
          <w:szCs w:val="24"/>
          <w:lang w:val="en-US"/>
        </w:rPr>
        <w:t>Performance Music Requirements</w:t>
      </w:r>
    </w:p>
    <w:p w14:paraId="6BA003B7" w14:textId="77777777" w:rsidR="00DA30CE" w:rsidRPr="008B5D2E" w:rsidRDefault="00DA30CE" w:rsidP="00DA30CE">
      <w:pPr>
        <w:pStyle w:val="a7"/>
        <w:spacing w:line="288" w:lineRule="auto"/>
        <w:ind w:leftChars="193" w:left="463"/>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1.</w:t>
      </w:r>
      <w:r w:rsidRPr="008B5D2E">
        <w:rPr>
          <w:rFonts w:ascii="Times New Roman" w:eastAsia="標楷體" w:hAnsi="標楷體" w:cs="Times New Roman"/>
          <w:color w:val="auto"/>
          <w:sz w:val="24"/>
          <w:szCs w:val="24"/>
        </w:rPr>
        <w:t>參賽隊伍的音樂必須全部自己選取、準備和提供。</w:t>
      </w:r>
    </w:p>
    <w:p w14:paraId="74BB8242" w14:textId="77777777" w:rsidR="00DA30CE" w:rsidRPr="008B5D2E" w:rsidRDefault="00DA30CE" w:rsidP="00DA30CE">
      <w:pPr>
        <w:pStyle w:val="a7"/>
        <w:spacing w:line="288" w:lineRule="auto"/>
        <w:ind w:leftChars="193" w:left="463"/>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2.</w:t>
      </w:r>
      <w:r w:rsidRPr="008B5D2E">
        <w:rPr>
          <w:rFonts w:ascii="Times New Roman" w:eastAsia="標楷體" w:hAnsi="標楷體" w:cs="Times New Roman"/>
          <w:color w:val="auto"/>
          <w:sz w:val="24"/>
          <w:szCs w:val="24"/>
        </w:rPr>
        <w:t>音樂長度：排舞音樂長度是二分鐘至四分鐘（</w:t>
      </w:r>
      <w:r w:rsidRPr="008B5D2E">
        <w:rPr>
          <w:rFonts w:ascii="Times New Roman" w:eastAsia="標楷體" w:hAnsi="Times New Roman" w:cs="Times New Roman"/>
          <w:color w:val="auto"/>
          <w:sz w:val="24"/>
          <w:szCs w:val="24"/>
        </w:rPr>
        <w:t>2:00-4:00</w:t>
      </w:r>
      <w:r w:rsidRPr="008B5D2E">
        <w:rPr>
          <w:rFonts w:ascii="Times New Roman" w:eastAsia="標楷體" w:hAnsi="標楷體" w:cs="Times New Roman"/>
          <w:color w:val="auto"/>
          <w:sz w:val="24"/>
          <w:szCs w:val="24"/>
        </w:rPr>
        <w:t>）。</w:t>
      </w:r>
    </w:p>
    <w:p w14:paraId="588104B4" w14:textId="77777777" w:rsidR="00DA30CE" w:rsidRPr="008B5D2E" w:rsidRDefault="00DA30CE" w:rsidP="00DA30CE">
      <w:pPr>
        <w:pStyle w:val="a7"/>
        <w:spacing w:line="288" w:lineRule="auto"/>
        <w:ind w:leftChars="193" w:left="463"/>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lang w:val="de-DE"/>
        </w:rPr>
        <w:t xml:space="preserve">     3.CD</w:t>
      </w:r>
      <w:r w:rsidRPr="008B5D2E">
        <w:rPr>
          <w:rFonts w:ascii="Times New Roman" w:eastAsia="標楷體" w:hAnsi="標楷體" w:cs="Times New Roman"/>
          <w:color w:val="auto"/>
          <w:sz w:val="24"/>
          <w:szCs w:val="24"/>
        </w:rPr>
        <w:t>必須於良好狀態（無任何刮傷</w:t>
      </w:r>
      <w:r w:rsidRPr="008B5D2E">
        <w:rPr>
          <w:rFonts w:ascii="Times New Roman" w:eastAsia="標楷體" w:hAnsi="Times New Roman" w:cs="Times New Roman"/>
          <w:color w:val="auto"/>
          <w:sz w:val="24"/>
          <w:szCs w:val="24"/>
        </w:rPr>
        <w:t>/</w:t>
      </w:r>
      <w:r w:rsidRPr="008B5D2E">
        <w:rPr>
          <w:rFonts w:ascii="Times New Roman" w:eastAsia="標楷體" w:hAnsi="標楷體" w:cs="Times New Roman"/>
          <w:color w:val="auto"/>
          <w:sz w:val="24"/>
          <w:szCs w:val="24"/>
        </w:rPr>
        <w:t>刮痕），各參賽隊伍須負責準備備用</w:t>
      </w:r>
      <w:r w:rsidRPr="008B5D2E">
        <w:rPr>
          <w:rFonts w:ascii="Times New Roman" w:eastAsia="標楷體" w:hAnsi="Times New Roman" w:cs="Times New Roman"/>
          <w:color w:val="auto"/>
          <w:sz w:val="24"/>
          <w:szCs w:val="24"/>
          <w:lang w:val="de-DE"/>
        </w:rPr>
        <w:t>CD</w:t>
      </w:r>
      <w:r w:rsidRPr="008B5D2E">
        <w:rPr>
          <w:rFonts w:ascii="Times New Roman" w:eastAsia="標楷體" w:hAnsi="標楷體" w:cs="Times New Roman"/>
          <w:color w:val="auto"/>
          <w:sz w:val="24"/>
          <w:szCs w:val="24"/>
        </w:rPr>
        <w:t>以備</w:t>
      </w:r>
    </w:p>
    <w:p w14:paraId="689E486D" w14:textId="77777777" w:rsidR="00DA30CE" w:rsidRPr="008B5D2E" w:rsidRDefault="00DA30CE" w:rsidP="00DA30CE">
      <w:pPr>
        <w:pStyle w:val="a7"/>
        <w:spacing w:line="288" w:lineRule="auto"/>
        <w:ind w:leftChars="193" w:left="463"/>
        <w:rPr>
          <w:rFonts w:ascii="Times New Roman" w:eastAsia="標楷體" w:hAnsi="Times New Roman" w:cs="Times New Roman"/>
          <w:color w:val="auto"/>
          <w:sz w:val="24"/>
          <w:szCs w:val="24"/>
          <w:lang w:val="de-DE"/>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不時之需。</w:t>
      </w:r>
    </w:p>
    <w:p w14:paraId="1B4D720A" w14:textId="77777777" w:rsidR="00DA30CE" w:rsidRPr="008B5D2E" w:rsidRDefault="00DA30CE" w:rsidP="00DA30CE">
      <w:pPr>
        <w:pStyle w:val="a7"/>
        <w:spacing w:line="288" w:lineRule="auto"/>
        <w:outlineLvl w:val="0"/>
        <w:rPr>
          <w:rFonts w:ascii="Times New Roman" w:eastAsia="標楷體" w:hAnsi="Times New Roman" w:cs="Times New Roman"/>
          <w:color w:val="auto"/>
          <w:sz w:val="24"/>
          <w:szCs w:val="24"/>
          <w:lang w:val="de-DE"/>
        </w:rPr>
      </w:pPr>
      <w:r w:rsidRPr="008B5D2E">
        <w:rPr>
          <w:rFonts w:ascii="Times New Roman" w:eastAsia="標楷體" w:hAnsi="Times New Roman" w:cs="Times New Roman"/>
          <w:color w:val="auto"/>
          <w:sz w:val="24"/>
          <w:szCs w:val="24"/>
          <w:lang w:val="de-DE"/>
        </w:rPr>
        <w:t xml:space="preserve">   </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六</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練習次數</w:t>
      </w:r>
      <w:r w:rsidRPr="008B5D2E">
        <w:rPr>
          <w:rFonts w:ascii="Times New Roman" w:eastAsia="標楷體" w:hAnsi="Times New Roman" w:cs="Times New Roman"/>
          <w:color w:val="auto"/>
          <w:sz w:val="24"/>
          <w:szCs w:val="24"/>
          <w:lang w:val="de-DE"/>
        </w:rPr>
        <w:t>/</w:t>
      </w:r>
      <w:r w:rsidRPr="008B5D2E">
        <w:rPr>
          <w:rFonts w:ascii="Times New Roman" w:eastAsia="標楷體" w:hAnsi="標楷體" w:cs="Times New Roman"/>
          <w:color w:val="auto"/>
          <w:sz w:val="24"/>
          <w:szCs w:val="24"/>
        </w:rPr>
        <w:t>技術彩排</w:t>
      </w:r>
      <w:r w:rsidRPr="008B5D2E">
        <w:rPr>
          <w:rFonts w:ascii="Times New Roman" w:eastAsia="標楷體" w:hAnsi="Times New Roman" w:cs="Times New Roman"/>
          <w:color w:val="auto"/>
          <w:sz w:val="24"/>
          <w:szCs w:val="24"/>
          <w:lang w:val="de-DE"/>
        </w:rPr>
        <w:t xml:space="preserve"> </w:t>
      </w:r>
      <w:r w:rsidR="00457729" w:rsidRPr="008B5D2E">
        <w:rPr>
          <w:rFonts w:ascii="Times New Roman" w:eastAsia="標楷體" w:hAnsi="Times New Roman" w:cs="Times New Roman"/>
          <w:color w:val="auto"/>
          <w:sz w:val="24"/>
          <w:szCs w:val="24"/>
          <w:lang w:val="de-DE"/>
        </w:rPr>
        <w:t>(</w:t>
      </w:r>
      <w:r w:rsidRPr="008B5D2E">
        <w:rPr>
          <w:rFonts w:ascii="Times New Roman" w:eastAsia="標楷體" w:hAnsi="Times New Roman" w:cs="Times New Roman"/>
          <w:color w:val="auto"/>
          <w:sz w:val="24"/>
          <w:szCs w:val="24"/>
          <w:lang w:val="de-DE"/>
        </w:rPr>
        <w:t>Practice Rounds/Tech Rehearsal</w:t>
      </w:r>
      <w:r w:rsidR="00457729" w:rsidRPr="008B5D2E">
        <w:rPr>
          <w:rFonts w:ascii="Times New Roman" w:eastAsia="標楷體" w:hAnsi="Times New Roman" w:cs="Times New Roman"/>
          <w:color w:val="auto"/>
          <w:sz w:val="24"/>
          <w:szCs w:val="24"/>
          <w:lang w:val="de-DE"/>
        </w:rPr>
        <w:t>)</w:t>
      </w:r>
    </w:p>
    <w:p w14:paraId="051CA774" w14:textId="77777777" w:rsidR="00DA30CE" w:rsidRPr="008B5D2E" w:rsidRDefault="00DA30CE" w:rsidP="00DA30CE">
      <w:pPr>
        <w:pStyle w:val="a7"/>
        <w:spacing w:line="288" w:lineRule="auto"/>
        <w:ind w:left="567"/>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除</w:t>
      </w:r>
      <w:bookmarkStart w:id="0" w:name="_GoBack"/>
      <w:bookmarkEnd w:id="0"/>
      <w:r w:rsidRPr="008B5D2E">
        <w:rPr>
          <w:rFonts w:ascii="Times New Roman" w:eastAsia="標楷體" w:hAnsi="標楷體" w:cs="Times New Roman"/>
          <w:color w:val="auto"/>
          <w:sz w:val="24"/>
          <w:szCs w:val="24"/>
        </w:rPr>
        <w:t>非出現了防止練習的狀況產生</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不然每個參賽隊伍在比賽開始前</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都有四分鐘</w:t>
      </w:r>
    </w:p>
    <w:p w14:paraId="3750BAFF" w14:textId="77777777" w:rsidR="00DA30CE" w:rsidRPr="008B5D2E" w:rsidRDefault="00DA30CE" w:rsidP="00DA30CE">
      <w:pPr>
        <w:pStyle w:val="a7"/>
        <w:spacing w:line="288" w:lineRule="auto"/>
        <w:ind w:left="567"/>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時間在比賽表演的區域</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舞台</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彩排</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唱名隊伍隊名進行彩排後十秒</w:t>
      </w:r>
      <w:r w:rsidRPr="008B5D2E">
        <w:rPr>
          <w:rFonts w:ascii="Times New Roman" w:eastAsia="標楷體" w:hAnsi="標楷體" w:cs="Times New Roman"/>
          <w:color w:val="auto"/>
          <w:sz w:val="24"/>
          <w:szCs w:val="24"/>
          <w:lang w:val="de-DE"/>
        </w:rPr>
        <w:t>，</w:t>
      </w:r>
      <w:r w:rsidRPr="008B5D2E">
        <w:rPr>
          <w:rFonts w:ascii="Times New Roman" w:eastAsia="標楷體" w:hAnsi="標楷體" w:cs="Times New Roman"/>
          <w:color w:val="auto"/>
          <w:sz w:val="24"/>
          <w:szCs w:val="24"/>
        </w:rPr>
        <w:t>開始計時。</w:t>
      </w:r>
    </w:p>
    <w:p w14:paraId="2F22A8C5" w14:textId="77777777" w:rsidR="00DA30CE" w:rsidRPr="008B5D2E" w:rsidRDefault="00457729" w:rsidP="00457729">
      <w:pPr>
        <w:pStyle w:val="a7"/>
        <w:spacing w:line="288" w:lineRule="auto"/>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00DA30CE" w:rsidRPr="008B5D2E">
        <w:rPr>
          <w:rFonts w:ascii="Times New Roman" w:eastAsia="標楷體" w:hAnsi="標楷體" w:cs="Times New Roman"/>
          <w:color w:val="auto"/>
          <w:sz w:val="24"/>
          <w:szCs w:val="24"/>
        </w:rPr>
        <w:t>參賽隊伍必須準時前來彩排時間，否則將不予以彩排。</w:t>
      </w:r>
    </w:p>
    <w:p w14:paraId="5FB16921" w14:textId="77777777" w:rsidR="00DA30CE" w:rsidRPr="008B5D2E" w:rsidRDefault="00457729" w:rsidP="00DA30CE">
      <w:pPr>
        <w:pStyle w:val="a7"/>
        <w:spacing w:line="288" w:lineRule="auto"/>
        <w:outlineLvl w:val="0"/>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00DA30CE" w:rsidRPr="008B5D2E">
        <w:rPr>
          <w:rFonts w:ascii="Times New Roman" w:eastAsia="標楷體" w:hAnsi="標楷體" w:cs="Times New Roman"/>
          <w:color w:val="auto"/>
          <w:sz w:val="24"/>
          <w:szCs w:val="24"/>
        </w:rPr>
        <w:t>（七）比賽出場順序</w:t>
      </w:r>
      <w:r w:rsidR="00DA30CE" w:rsidRPr="008B5D2E">
        <w:rPr>
          <w:rFonts w:ascii="Times New Roman" w:eastAsia="標楷體" w:hAnsi="Times New Roman" w:cs="Times New Roman"/>
          <w:color w:val="auto"/>
          <w:sz w:val="24"/>
          <w:szCs w:val="24"/>
        </w:rPr>
        <w:t xml:space="preserve"> </w:t>
      </w:r>
      <w:r w:rsidR="00DA30CE" w:rsidRPr="008B5D2E">
        <w:rPr>
          <w:rFonts w:ascii="Times New Roman" w:eastAsia="標楷體" w:hAnsi="Times New Roman" w:cs="Times New Roman"/>
          <w:color w:val="auto"/>
          <w:sz w:val="24"/>
          <w:szCs w:val="24"/>
          <w:lang w:val="en-US"/>
        </w:rPr>
        <w:t>Competition Performance Order</w:t>
      </w:r>
    </w:p>
    <w:p w14:paraId="341AEF7B" w14:textId="77777777" w:rsidR="00DA30CE" w:rsidRPr="008B5D2E" w:rsidRDefault="00457729" w:rsidP="00DA30CE">
      <w:pPr>
        <w:pStyle w:val="HTML"/>
        <w:rPr>
          <w:rFonts w:ascii="Times New Roman" w:eastAsia="標楷體" w:hAnsi="Times New Roman" w:cs="Times New Roman"/>
        </w:rPr>
      </w:pPr>
      <w:r w:rsidRPr="008B5D2E">
        <w:rPr>
          <w:rFonts w:ascii="Times New Roman" w:eastAsia="標楷體" w:hAnsi="Times New Roman" w:cs="Times New Roman"/>
          <w:color w:val="auto"/>
        </w:rPr>
        <w:t xml:space="preserve">         </w:t>
      </w:r>
      <w:r w:rsidR="00DA30CE" w:rsidRPr="008B5D2E">
        <w:rPr>
          <w:rFonts w:ascii="Times New Roman" w:eastAsia="標楷體" w:hAnsi="標楷體" w:cs="Times New Roman"/>
          <w:color w:val="auto"/>
        </w:rPr>
        <w:t>出賽的出場順序由比賽當日隊伍隊長抽籤而決定。</w:t>
      </w:r>
    </w:p>
    <w:p w14:paraId="08620905" w14:textId="77777777" w:rsidR="00A62316" w:rsidRPr="008B5D2E" w:rsidRDefault="00457729" w:rsidP="00457729">
      <w:pPr>
        <w:pStyle w:val="a7"/>
        <w:rPr>
          <w:rFonts w:ascii="Times New Roman" w:eastAsia="標楷體" w:hAnsi="Times New Roman" w:cs="Times New Roman"/>
          <w:sz w:val="24"/>
          <w:szCs w:val="24"/>
          <w:lang w:val="en-US"/>
        </w:rPr>
      </w:pPr>
      <w:r w:rsidRPr="008B5D2E">
        <w:rPr>
          <w:rFonts w:ascii="Times New Roman" w:eastAsia="標楷體" w:hAnsi="標楷體" w:cs="Times New Roman"/>
          <w:sz w:val="24"/>
          <w:szCs w:val="24"/>
        </w:rPr>
        <w:t>二、</w:t>
      </w:r>
      <w:r w:rsidRPr="005C2697">
        <w:rPr>
          <w:rFonts w:ascii="Times New Roman" w:eastAsia="標楷體" w:hAnsi="標楷體" w:cs="Times New Roman"/>
          <w:color w:val="auto"/>
          <w:sz w:val="24"/>
          <w:szCs w:val="24"/>
        </w:rPr>
        <w:t>表演條件和得分值</w:t>
      </w:r>
      <w:r w:rsidRPr="005C2697">
        <w:rPr>
          <w:rFonts w:ascii="Times New Roman" w:eastAsia="標楷體" w:hAnsi="Times New Roman" w:cs="Times New Roman"/>
          <w:color w:val="auto"/>
          <w:sz w:val="24"/>
          <w:szCs w:val="24"/>
          <w:shd w:val="clear" w:color="auto" w:fill="FFFFFF"/>
          <w:lang w:val="en-US"/>
        </w:rPr>
        <w:t>Performance conditions and scores</w:t>
      </w:r>
      <w:r w:rsidRPr="005C2697">
        <w:rPr>
          <w:rFonts w:ascii="Times New Roman" w:eastAsia="標楷體" w:hAnsi="Times New Roman" w:cs="Times New Roman"/>
          <w:bCs/>
          <w:color w:val="auto"/>
          <w:sz w:val="24"/>
          <w:szCs w:val="24"/>
          <w:lang w:val="en-US"/>
        </w:rPr>
        <w:t>:</w:t>
      </w:r>
      <w:r w:rsidRPr="005C2697">
        <w:rPr>
          <w:rFonts w:ascii="Times New Roman" w:eastAsia="標楷體" w:hAnsi="Times New Roman" w:cs="Times New Roman"/>
          <w:color w:val="auto"/>
          <w:lang w:val="en-US"/>
        </w:rPr>
        <w:t xml:space="preserve"> </w:t>
      </w:r>
      <w:r w:rsidRPr="005C2697">
        <w:rPr>
          <w:rFonts w:ascii="Times New Roman" w:eastAsia="標楷體" w:hAnsi="標楷體" w:cs="Times New Roman"/>
          <w:color w:val="auto"/>
          <w:sz w:val="24"/>
          <w:szCs w:val="24"/>
        </w:rPr>
        <w:t>表演</w:t>
      </w:r>
      <w:r w:rsidRPr="005C2697">
        <w:rPr>
          <w:rFonts w:ascii="Times New Roman" w:eastAsia="標楷體" w:hAnsi="Times New Roman" w:cs="Times New Roman"/>
          <w:color w:val="auto"/>
          <w:sz w:val="24"/>
          <w:szCs w:val="24"/>
          <w:lang w:val="en-US"/>
        </w:rPr>
        <w:t xml:space="preserve"> </w:t>
      </w:r>
      <w:r w:rsidRPr="008B5D2E">
        <w:rPr>
          <w:rFonts w:ascii="Times New Roman" w:eastAsia="標楷體" w:hAnsi="Times New Roman" w:cs="Times New Roman"/>
          <w:sz w:val="24"/>
          <w:szCs w:val="24"/>
          <w:lang w:val="en-US"/>
        </w:rPr>
        <w:t>Performance 50%</w:t>
      </w:r>
      <w:r w:rsidRPr="008B5D2E">
        <w:rPr>
          <w:rFonts w:ascii="Times New Roman" w:eastAsia="標楷體" w:hAnsi="標楷體" w:cs="Times New Roman"/>
          <w:sz w:val="24"/>
          <w:szCs w:val="24"/>
        </w:rPr>
        <w:t>。</w:t>
      </w:r>
    </w:p>
    <w:p w14:paraId="3400B54C" w14:textId="77777777" w:rsidR="00457729" w:rsidRPr="008B5D2E" w:rsidRDefault="00457729" w:rsidP="00457729">
      <w:pPr>
        <w:pStyle w:val="a7"/>
        <w:spacing w:line="288" w:lineRule="auto"/>
        <w:rPr>
          <w:rFonts w:ascii="Times New Roman" w:eastAsia="標楷體" w:hAnsi="Times New Roman" w:cs="Times New Roman"/>
          <w:color w:val="auto"/>
          <w:sz w:val="24"/>
          <w:szCs w:val="24"/>
          <w:lang w:val="en-US"/>
        </w:rPr>
      </w:pPr>
      <w:r w:rsidRPr="008B5D2E">
        <w:rPr>
          <w:rFonts w:ascii="Times New Roman" w:eastAsia="標楷體" w:hAnsi="Times New Roman" w:cs="Times New Roman"/>
          <w:sz w:val="24"/>
          <w:szCs w:val="24"/>
          <w:lang w:val="en-US"/>
        </w:rPr>
        <w:t xml:space="preserve">        </w:t>
      </w:r>
      <w:r w:rsidRPr="008B5D2E">
        <w:rPr>
          <w:rFonts w:ascii="Times New Roman" w:eastAsia="標楷體" w:hAnsi="標楷體" w:cs="Times New Roman"/>
          <w:color w:val="auto"/>
          <w:sz w:val="24"/>
          <w:szCs w:val="24"/>
        </w:rPr>
        <w:t>評審將會結合獨特具原創</w:t>
      </w:r>
      <w:r w:rsidRPr="008B5D2E">
        <w:rPr>
          <w:rFonts w:ascii="Times New Roman" w:eastAsia="標楷體" w:hAnsi="Times New Roman" w:cs="Times New Roman"/>
          <w:color w:val="auto"/>
          <w:sz w:val="24"/>
          <w:szCs w:val="24"/>
          <w:lang w:val="en-US"/>
        </w:rPr>
        <w:t>/</w:t>
      </w:r>
      <w:r w:rsidRPr="008B5D2E">
        <w:rPr>
          <w:rFonts w:ascii="Times New Roman" w:eastAsia="標楷體" w:hAnsi="標楷體" w:cs="Times New Roman"/>
          <w:color w:val="auto"/>
          <w:sz w:val="24"/>
          <w:szCs w:val="24"/>
        </w:rPr>
        <w:t>創意的動作</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嘻哈舞蹈風格</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、善用舞台、隊形、派頭</w:t>
      </w:r>
      <w:r w:rsidRPr="008B5D2E">
        <w:rPr>
          <w:rFonts w:ascii="Times New Roman" w:eastAsia="標楷體" w:hAnsi="Times New Roman" w:cs="Times New Roman"/>
          <w:color w:val="auto"/>
          <w:sz w:val="24"/>
          <w:szCs w:val="24"/>
          <w:lang w:val="en-US"/>
        </w:rPr>
        <w:t>/</w:t>
      </w:r>
      <w:r w:rsidRPr="008B5D2E">
        <w:rPr>
          <w:rFonts w:ascii="Times New Roman" w:eastAsia="標楷體" w:hAnsi="標楷體" w:cs="Times New Roman"/>
          <w:color w:val="auto"/>
          <w:sz w:val="24"/>
          <w:szCs w:val="24"/>
        </w:rPr>
        <w:t>作秀、</w:t>
      </w:r>
    </w:p>
    <w:p w14:paraId="1A37EC18" w14:textId="77777777" w:rsidR="00457729" w:rsidRPr="008B5D2E" w:rsidRDefault="00457729" w:rsidP="00457729">
      <w:pPr>
        <w:pStyle w:val="a7"/>
        <w:spacing w:line="288" w:lineRule="auto"/>
        <w:rPr>
          <w:rFonts w:ascii="Times New Roman" w:eastAsia="標楷體" w:hAnsi="Times New Roman" w:cs="Times New Roman"/>
          <w:color w:val="auto"/>
          <w:sz w:val="24"/>
          <w:szCs w:val="24"/>
          <w:lang w:val="en-US"/>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rPr>
        <w:t>強度和街舞演出等結合產生一個有趣、能喚起情感的排舞做為評分的考量。</w:t>
      </w:r>
    </w:p>
    <w:p w14:paraId="6E691322" w14:textId="77777777" w:rsidR="00DA30CE" w:rsidRPr="008B5D2E" w:rsidRDefault="00457729">
      <w:pPr>
        <w:pStyle w:val="a7"/>
        <w:rPr>
          <w:rFonts w:ascii="Times New Roman" w:eastAsia="標楷體" w:hAnsi="Times New Roman" w:cs="Times New Roman"/>
          <w:sz w:val="20"/>
          <w:szCs w:val="20"/>
          <w:lang w:val="en-US"/>
        </w:rPr>
      </w:pPr>
      <w:r w:rsidRPr="008B5D2E">
        <w:rPr>
          <w:rFonts w:ascii="Times New Roman" w:eastAsia="標楷體" w:hAnsi="標楷體" w:cs="Times New Roman"/>
          <w:sz w:val="20"/>
          <w:szCs w:val="20"/>
          <w:lang w:val="en-US"/>
        </w:rPr>
        <w:t>表一、</w:t>
      </w:r>
      <w:r w:rsidRPr="008B5D2E">
        <w:rPr>
          <w:rFonts w:ascii="Times New Roman" w:eastAsia="標楷體" w:hAnsi="標楷體" w:cs="Times New Roman"/>
          <w:color w:val="auto"/>
          <w:sz w:val="20"/>
          <w:szCs w:val="20"/>
        </w:rPr>
        <w:t>表演</w:t>
      </w:r>
      <w:r w:rsidRPr="008B5D2E">
        <w:rPr>
          <w:rFonts w:ascii="Times New Roman" w:eastAsia="標楷體" w:hAnsi="Times New Roman" w:cs="Times New Roman"/>
          <w:color w:val="auto"/>
          <w:sz w:val="20"/>
          <w:szCs w:val="20"/>
        </w:rPr>
        <w:t xml:space="preserve"> Performance = </w:t>
      </w:r>
      <w:r w:rsidRPr="008B5D2E">
        <w:rPr>
          <w:rFonts w:ascii="Times New Roman" w:eastAsia="標楷體" w:hAnsi="標楷體" w:cs="Times New Roman"/>
          <w:color w:val="auto"/>
          <w:sz w:val="20"/>
          <w:szCs w:val="20"/>
        </w:rPr>
        <w:t>佔</w:t>
      </w:r>
      <w:r w:rsidRPr="008B5D2E">
        <w:rPr>
          <w:rFonts w:ascii="Times New Roman" w:eastAsia="標楷體" w:hAnsi="Times New Roman" w:cs="Times New Roman"/>
          <w:color w:val="auto"/>
          <w:sz w:val="20"/>
          <w:szCs w:val="20"/>
        </w:rPr>
        <w:t>50%</w:t>
      </w:r>
    </w:p>
    <w:tbl>
      <w:tblPr>
        <w:tblW w:w="1011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2744"/>
        <w:gridCol w:w="7371"/>
      </w:tblGrid>
      <w:tr w:rsidR="00A62316" w:rsidRPr="008B5D2E" w14:paraId="075D322F" w14:textId="77777777" w:rsidTr="000145B8">
        <w:tc>
          <w:tcPr>
            <w:tcW w:w="2744" w:type="dxa"/>
            <w:tcBorders>
              <w:top w:val="single" w:sz="4" w:space="0" w:color="000000"/>
              <w:left w:val="single" w:sz="4" w:space="0" w:color="000000"/>
              <w:bottom w:val="single" w:sz="4" w:space="0" w:color="000000"/>
            </w:tcBorders>
            <w:shd w:val="clear" w:color="auto" w:fill="auto"/>
          </w:tcPr>
          <w:p w14:paraId="500FE4F4" w14:textId="77777777" w:rsidR="00A62316" w:rsidRPr="008B5D2E" w:rsidRDefault="000145B8" w:rsidP="000145B8">
            <w:pPr>
              <w:pStyle w:val="a8"/>
              <w:rPr>
                <w:rFonts w:ascii="Times New Roman" w:eastAsia="標楷體" w:hAnsi="Times New Roman" w:cs="Times New Roman"/>
                <w:color w:val="000000"/>
                <w:sz w:val="23"/>
                <w:szCs w:val="23"/>
              </w:rPr>
            </w:pPr>
            <w:r w:rsidRPr="008B5D2E">
              <w:rPr>
                <w:rFonts w:ascii="Times New Roman" w:eastAsia="標楷體" w:hAnsi="標楷體" w:cs="Times New Roman"/>
                <w:sz w:val="20"/>
                <w:szCs w:val="20"/>
              </w:rPr>
              <w:t>創意（</w:t>
            </w:r>
            <w:r w:rsidRPr="008B5D2E">
              <w:rPr>
                <w:rFonts w:ascii="Times New Roman" w:eastAsia="標楷體" w:hAnsi="Times New Roman" w:cs="Times New Roman"/>
                <w:sz w:val="20"/>
                <w:szCs w:val="20"/>
              </w:rPr>
              <w:t xml:space="preserve"> Creativity</w:t>
            </w:r>
            <w:r w:rsidRPr="008B5D2E">
              <w:rPr>
                <w:rFonts w:ascii="Times New Roman" w:eastAsia="標楷體" w:hAnsi="標楷體" w:cs="Times New Roman"/>
                <w:sz w:val="20"/>
                <w:szCs w:val="20"/>
              </w:rPr>
              <w:t>）</w:t>
            </w:r>
            <w:r w:rsidRPr="008B5D2E">
              <w:rPr>
                <w:rFonts w:ascii="Times New Roman" w:eastAsia="標楷體" w:hAnsi="Times New Roman" w:cs="Times New Roman"/>
                <w:sz w:val="20"/>
                <w:szCs w:val="20"/>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CCF4A2C" w14:textId="77777777" w:rsidR="00A62316" w:rsidRPr="00DF6EAD" w:rsidRDefault="000145B8" w:rsidP="006A6897">
            <w:pPr>
              <w:pStyle w:val="a7"/>
              <w:spacing w:line="288" w:lineRule="auto"/>
              <w:rPr>
                <w:rFonts w:ascii="Times New Roman" w:eastAsia="標楷體" w:hAnsi="Times New Roman" w:cs="Times New Roman"/>
                <w:color w:val="auto"/>
                <w:sz w:val="20"/>
                <w:szCs w:val="20"/>
              </w:rPr>
            </w:pPr>
            <w:r w:rsidRPr="00DF6EAD">
              <w:rPr>
                <w:rFonts w:ascii="Times New Roman" w:eastAsia="標楷體" w:hAnsi="標楷體" w:cs="Times New Roman"/>
                <w:color w:val="auto"/>
                <w:sz w:val="20"/>
                <w:szCs w:val="20"/>
              </w:rPr>
              <w:t>用獨特且獨一無二的動作加上你們獨特的組合方式呈現你們排舞</w:t>
            </w:r>
            <w:r w:rsidR="006518BB" w:rsidRPr="00DF6EAD">
              <w:rPr>
                <w:rFonts w:ascii="Times New Roman" w:eastAsia="標楷體" w:hAnsi="標楷體" w:cs="Times New Roman"/>
                <w:color w:val="auto"/>
                <w:sz w:val="20"/>
                <w:szCs w:val="20"/>
              </w:rPr>
              <w:t>的</w:t>
            </w:r>
            <w:r w:rsidR="006518BB" w:rsidRPr="00DF6EAD">
              <w:rPr>
                <w:rFonts w:ascii="Times New Roman" w:eastAsia="標楷體" w:hAnsi="標楷體" w:cs="Times New Roman" w:hint="eastAsia"/>
                <w:color w:val="auto"/>
                <w:sz w:val="20"/>
                <w:szCs w:val="20"/>
              </w:rPr>
              <w:t>主題</w:t>
            </w:r>
            <w:r w:rsidRPr="00DF6EAD">
              <w:rPr>
                <w:rFonts w:ascii="Times New Roman" w:eastAsia="標楷體" w:hAnsi="標楷體" w:cs="Times New Roman"/>
                <w:color w:val="auto"/>
                <w:sz w:val="20"/>
                <w:szCs w:val="20"/>
              </w:rPr>
              <w:t>。用原創的方法展現如何下到地板、從地板彈起、過場的安排和音樂的剪接讓你們有別於其他組的排舞。讓你們</w:t>
            </w:r>
            <w:r w:rsidR="006518BB" w:rsidRPr="00DF6EAD">
              <w:rPr>
                <w:rFonts w:ascii="Times New Roman" w:eastAsia="標楷體" w:hAnsi="標楷體" w:cs="Times New Roman" w:hint="eastAsia"/>
                <w:color w:val="auto"/>
                <w:sz w:val="20"/>
                <w:szCs w:val="20"/>
              </w:rPr>
              <w:t>在</w:t>
            </w:r>
            <w:r w:rsidRPr="00DF6EAD">
              <w:rPr>
                <w:rFonts w:ascii="Times New Roman" w:eastAsia="標楷體" w:hAnsi="標楷體" w:cs="Times New Roman"/>
                <w:color w:val="auto"/>
                <w:sz w:val="20"/>
                <w:szCs w:val="20"/>
              </w:rPr>
              <w:t>各方面的</w:t>
            </w:r>
            <w:r w:rsidR="006518BB" w:rsidRPr="00DF6EAD">
              <w:rPr>
                <w:rFonts w:ascii="Times New Roman" w:eastAsia="標楷體" w:hAnsi="標楷體" w:cs="Times New Roman" w:hint="eastAsia"/>
                <w:color w:val="auto"/>
                <w:sz w:val="20"/>
                <w:szCs w:val="20"/>
              </w:rPr>
              <w:t>表現</w:t>
            </w:r>
            <w:r w:rsidRPr="00DF6EAD">
              <w:rPr>
                <w:rFonts w:ascii="Times New Roman" w:eastAsia="標楷體" w:hAnsi="標楷體" w:cs="Times New Roman"/>
                <w:color w:val="auto"/>
                <w:sz w:val="20"/>
                <w:szCs w:val="20"/>
              </w:rPr>
              <w:t>都能特別、</w:t>
            </w:r>
            <w:r w:rsidR="006518BB" w:rsidRPr="00DF6EAD">
              <w:rPr>
                <w:rFonts w:ascii="Times New Roman" w:eastAsia="標楷體" w:hAnsi="標楷體" w:cs="Times New Roman" w:hint="eastAsia"/>
                <w:color w:val="auto"/>
                <w:sz w:val="20"/>
                <w:szCs w:val="20"/>
              </w:rPr>
              <w:t>讓觀眾與評審感到新奇和與眾不同的感受</w:t>
            </w:r>
            <w:r w:rsidRPr="00DF6EAD">
              <w:rPr>
                <w:rFonts w:ascii="Times New Roman" w:eastAsia="標楷體" w:hAnsi="標楷體" w:cs="Times New Roman"/>
                <w:color w:val="auto"/>
                <w:sz w:val="20"/>
                <w:szCs w:val="20"/>
              </w:rPr>
              <w:t>。</w:t>
            </w:r>
          </w:p>
        </w:tc>
      </w:tr>
      <w:tr w:rsidR="00A62316" w:rsidRPr="008B5D2E" w14:paraId="168D0BAF" w14:textId="77777777" w:rsidTr="000145B8">
        <w:tc>
          <w:tcPr>
            <w:tcW w:w="2744" w:type="dxa"/>
            <w:tcBorders>
              <w:left w:val="single" w:sz="4" w:space="0" w:color="000000"/>
              <w:bottom w:val="single" w:sz="4" w:space="0" w:color="000000"/>
            </w:tcBorders>
            <w:shd w:val="clear" w:color="auto" w:fill="auto"/>
          </w:tcPr>
          <w:p w14:paraId="1D5AF165" w14:textId="77777777" w:rsidR="00A62316" w:rsidRPr="008B5D2E" w:rsidRDefault="000145B8" w:rsidP="000145B8">
            <w:pPr>
              <w:pStyle w:val="a8"/>
              <w:rPr>
                <w:rFonts w:ascii="Times New Roman" w:eastAsia="標楷體" w:hAnsi="Times New Roman" w:cs="Times New Roman"/>
                <w:color w:val="000000"/>
                <w:sz w:val="23"/>
                <w:szCs w:val="23"/>
              </w:rPr>
            </w:pPr>
            <w:r w:rsidRPr="008B5D2E">
              <w:rPr>
                <w:rFonts w:ascii="Times New Roman" w:eastAsia="標楷體" w:hAnsi="標楷體" w:cs="Times New Roman"/>
                <w:sz w:val="20"/>
                <w:szCs w:val="20"/>
              </w:rPr>
              <w:t>舞台、空間、隊形和層次的變化（</w:t>
            </w:r>
            <w:r w:rsidRPr="008B5D2E">
              <w:rPr>
                <w:rFonts w:ascii="Times New Roman" w:eastAsia="標楷體" w:hAnsi="Times New Roman" w:cs="Times New Roman"/>
                <w:sz w:val="20"/>
                <w:szCs w:val="20"/>
              </w:rPr>
              <w:t xml:space="preserve"> Staging, Spacing, </w:t>
            </w:r>
            <w:r w:rsidRPr="008B5D2E">
              <w:rPr>
                <w:rFonts w:ascii="Times New Roman" w:eastAsia="標楷體" w:hAnsi="Times New Roman" w:cs="Times New Roman"/>
                <w:sz w:val="20"/>
                <w:szCs w:val="20"/>
              </w:rPr>
              <w:lastRenderedPageBreak/>
              <w:t>Formations, and Level changes</w:t>
            </w:r>
            <w:r w:rsidRPr="008B5D2E">
              <w:rPr>
                <w:rFonts w:ascii="Times New Roman" w:eastAsia="標楷體" w:hAnsi="標楷體" w:cs="Times New Roman"/>
                <w:sz w:val="20"/>
                <w:szCs w:val="20"/>
              </w:rPr>
              <w:t>）</w:t>
            </w:r>
            <w:r w:rsidRPr="008B5D2E">
              <w:rPr>
                <w:rFonts w:ascii="Times New Roman" w:eastAsia="標楷體" w:hAnsi="Times New Roman" w:cs="Times New Roman"/>
                <w:sz w:val="20"/>
                <w:szCs w:val="20"/>
              </w:rPr>
              <w:t>10%</w:t>
            </w:r>
          </w:p>
        </w:tc>
        <w:tc>
          <w:tcPr>
            <w:tcW w:w="7371" w:type="dxa"/>
            <w:tcBorders>
              <w:left w:val="single" w:sz="4" w:space="0" w:color="000000"/>
              <w:bottom w:val="single" w:sz="4" w:space="0" w:color="000000"/>
              <w:right w:val="single" w:sz="4" w:space="0" w:color="000000"/>
            </w:tcBorders>
            <w:shd w:val="clear" w:color="auto" w:fill="auto"/>
          </w:tcPr>
          <w:p w14:paraId="44EB6BA2" w14:textId="77777777" w:rsidR="00A62316" w:rsidRPr="008B5D2E" w:rsidRDefault="000145B8" w:rsidP="000145B8">
            <w:pPr>
              <w:pStyle w:val="a7"/>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lastRenderedPageBreak/>
              <w:t>透過獨特、複雜和具挑戰的隊形、完整安排與夥伴的互換和</w:t>
            </w:r>
            <w:r w:rsidRPr="005C2697">
              <w:rPr>
                <w:rFonts w:ascii="Times New Roman" w:eastAsia="標楷體" w:hAnsi="標楷體" w:cs="Times New Roman"/>
                <w:color w:val="auto"/>
                <w:sz w:val="20"/>
                <w:szCs w:val="20"/>
              </w:rPr>
              <w:t>畫面</w:t>
            </w:r>
            <w:r w:rsidRPr="008B5D2E">
              <w:rPr>
                <w:rFonts w:ascii="Times New Roman" w:eastAsia="標楷體" w:hAnsi="標楷體" w:cs="Times New Roman"/>
                <w:color w:val="auto"/>
                <w:sz w:val="20"/>
                <w:szCs w:val="20"/>
              </w:rPr>
              <w:t>，參賽隊伍必須展</w:t>
            </w:r>
            <w:r w:rsidRPr="008B5D2E">
              <w:rPr>
                <w:rFonts w:ascii="Times New Roman" w:eastAsia="標楷體" w:hAnsi="標楷體" w:cs="Times New Roman"/>
                <w:color w:val="auto"/>
                <w:sz w:val="20"/>
                <w:szCs w:val="20"/>
              </w:rPr>
              <w:lastRenderedPageBreak/>
              <w:t>示出隊員之間的距離。充分利用舞台也是會被列入考量範圍。排舞必須利用手肘、手掌、腿、腳、軀幹和頭等的具創意和不可預測的轉換動作去包含到三個（低</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中</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高）層面。</w:t>
            </w:r>
          </w:p>
        </w:tc>
      </w:tr>
      <w:tr w:rsidR="00A62316" w:rsidRPr="008B5D2E" w14:paraId="0945A281" w14:textId="77777777" w:rsidTr="000145B8">
        <w:tc>
          <w:tcPr>
            <w:tcW w:w="2744" w:type="dxa"/>
            <w:tcBorders>
              <w:left w:val="single" w:sz="4" w:space="0" w:color="000000"/>
              <w:bottom w:val="single" w:sz="4" w:space="0" w:color="000000"/>
            </w:tcBorders>
            <w:shd w:val="clear" w:color="auto" w:fill="auto"/>
          </w:tcPr>
          <w:p w14:paraId="3C05E648" w14:textId="77777777" w:rsidR="00A62316" w:rsidRPr="008B5D2E" w:rsidRDefault="000145B8" w:rsidP="000145B8">
            <w:pPr>
              <w:pStyle w:val="a8"/>
              <w:rPr>
                <w:rFonts w:ascii="Times New Roman" w:eastAsia="標楷體" w:hAnsi="Times New Roman" w:cs="Times New Roman"/>
                <w:color w:val="000000"/>
                <w:sz w:val="20"/>
                <w:szCs w:val="20"/>
              </w:rPr>
            </w:pPr>
            <w:r w:rsidRPr="008B5D2E">
              <w:rPr>
                <w:rFonts w:ascii="Times New Roman" w:eastAsia="標楷體" w:hAnsi="標楷體" w:cs="Times New Roman"/>
                <w:sz w:val="20"/>
                <w:szCs w:val="20"/>
              </w:rPr>
              <w:lastRenderedPageBreak/>
              <w:t>作秀</w:t>
            </w:r>
            <w:r w:rsidRPr="008B5D2E">
              <w:rPr>
                <w:rFonts w:ascii="Times New Roman" w:eastAsia="標楷體" w:hAnsi="Times New Roman" w:cs="Times New Roman"/>
                <w:sz w:val="20"/>
                <w:szCs w:val="20"/>
              </w:rPr>
              <w:t>/</w:t>
            </w:r>
            <w:r w:rsidRPr="008B5D2E">
              <w:rPr>
                <w:rFonts w:ascii="Times New Roman" w:eastAsia="標楷體" w:hAnsi="標楷體" w:cs="Times New Roman"/>
                <w:sz w:val="20"/>
                <w:szCs w:val="20"/>
              </w:rPr>
              <w:t>派頭、強度、自信、投入和風采</w:t>
            </w:r>
            <w:r w:rsidRPr="008B5D2E">
              <w:rPr>
                <w:rFonts w:ascii="Times New Roman" w:eastAsia="標楷體" w:hAnsi="Times New Roman" w:cs="Times New Roman"/>
                <w:sz w:val="18"/>
                <w:szCs w:val="18"/>
              </w:rPr>
              <w:t xml:space="preserve"> </w:t>
            </w:r>
            <w:r w:rsidRPr="008B5D2E">
              <w:rPr>
                <w:rFonts w:ascii="Times New Roman" w:eastAsia="標楷體" w:hAnsi="Times New Roman" w:cs="Times New Roman"/>
                <w:sz w:val="20"/>
                <w:szCs w:val="20"/>
              </w:rPr>
              <w:t>(</w:t>
            </w:r>
            <w:r w:rsidRPr="008B5D2E">
              <w:rPr>
                <w:rFonts w:ascii="Times New Roman" w:eastAsia="標楷體" w:hAnsi="Times New Roman" w:cs="Times New Roman"/>
                <w:sz w:val="18"/>
                <w:szCs w:val="18"/>
              </w:rPr>
              <w:t>Showmanship, Intensity, Confidence, Projection &amp; Presence</w:t>
            </w:r>
            <w:r w:rsidRPr="008B5D2E">
              <w:rPr>
                <w:rFonts w:ascii="Times New Roman" w:eastAsia="標楷體" w:hAnsi="Times New Roman" w:cs="Times New Roman"/>
                <w:sz w:val="20"/>
                <w:szCs w:val="20"/>
              </w:rPr>
              <w:t xml:space="preserve">) </w:t>
            </w:r>
            <w:r w:rsidRPr="008B5D2E">
              <w:rPr>
                <w:rFonts w:ascii="Times New Roman" w:eastAsia="標楷體" w:hAnsi="Times New Roman" w:cs="Times New Roman"/>
                <w:sz w:val="20"/>
                <w:szCs w:val="20"/>
                <w:lang w:val="pt-PT"/>
              </w:rPr>
              <w:t>10%</w:t>
            </w:r>
          </w:p>
        </w:tc>
        <w:tc>
          <w:tcPr>
            <w:tcW w:w="7371" w:type="dxa"/>
            <w:tcBorders>
              <w:left w:val="single" w:sz="4" w:space="0" w:color="000000"/>
              <w:bottom w:val="single" w:sz="4" w:space="0" w:color="000000"/>
              <w:right w:val="single" w:sz="4" w:space="0" w:color="000000"/>
            </w:tcBorders>
            <w:shd w:val="clear" w:color="auto" w:fill="auto"/>
          </w:tcPr>
          <w:p w14:paraId="49602A5A" w14:textId="77777777" w:rsidR="00A62316" w:rsidRPr="008B5D2E" w:rsidRDefault="000145B8">
            <w:pPr>
              <w:pStyle w:val="a8"/>
              <w:rPr>
                <w:rFonts w:ascii="Times New Roman" w:eastAsia="標楷體" w:hAnsi="Times New Roman" w:cs="Times New Roman"/>
                <w:color w:val="000000"/>
                <w:sz w:val="20"/>
                <w:szCs w:val="20"/>
              </w:rPr>
            </w:pPr>
            <w:r w:rsidRPr="008B5D2E">
              <w:rPr>
                <w:rFonts w:ascii="Times New Roman" w:eastAsia="標楷體" w:hAnsi="標楷體" w:cs="Times New Roman"/>
                <w:sz w:val="20"/>
                <w:szCs w:val="20"/>
              </w:rPr>
              <w:t>排舞包含了團隊從開始到結束中強而有力的動作，無論是以整體或以單獨狀況下極微的停頓和姿勢等。當團隊中一位或多位團員在做作為特色的表演中，其他剩下的團員一定要繼續表演增加整體強度的排舞。團員們在整個排舞中都要以不被干擾的自信呈現很強的投入力，以臉部表情作為評量依據。團隊團員們應表現充滿熱情、激情和一個「天生的舞台銷售魅力能力」。</w:t>
            </w:r>
          </w:p>
        </w:tc>
      </w:tr>
      <w:tr w:rsidR="00A62316" w:rsidRPr="008B5D2E" w14:paraId="51B4D99F" w14:textId="77777777" w:rsidTr="000145B8">
        <w:tc>
          <w:tcPr>
            <w:tcW w:w="2744" w:type="dxa"/>
            <w:tcBorders>
              <w:left w:val="single" w:sz="4" w:space="0" w:color="000000"/>
              <w:bottom w:val="single" w:sz="4" w:space="0" w:color="000000"/>
            </w:tcBorders>
            <w:shd w:val="clear" w:color="auto" w:fill="auto"/>
          </w:tcPr>
          <w:p w14:paraId="4F77E03E" w14:textId="77777777" w:rsidR="000145B8" w:rsidRPr="008B5D2E" w:rsidRDefault="000145B8" w:rsidP="000145B8">
            <w:pPr>
              <w:pStyle w:val="a8"/>
              <w:rPr>
                <w:rFonts w:ascii="Times New Roman" w:eastAsia="標楷體" w:hAnsi="Times New Roman" w:cs="Times New Roman"/>
                <w:sz w:val="20"/>
                <w:szCs w:val="20"/>
              </w:rPr>
            </w:pPr>
            <w:r w:rsidRPr="008B5D2E">
              <w:rPr>
                <w:rFonts w:ascii="Times New Roman" w:eastAsia="標楷體" w:hAnsi="標楷體" w:cs="Times New Roman"/>
                <w:sz w:val="20"/>
                <w:szCs w:val="20"/>
              </w:rPr>
              <w:t>街舞表現</w:t>
            </w:r>
            <w:r w:rsidRPr="008B5D2E">
              <w:rPr>
                <w:rFonts w:ascii="Times New Roman" w:eastAsia="標楷體" w:hAnsi="Times New Roman" w:cs="Times New Roman"/>
                <w:sz w:val="20"/>
                <w:szCs w:val="20"/>
              </w:rPr>
              <w:t xml:space="preserve">/ </w:t>
            </w:r>
            <w:r w:rsidRPr="008B5D2E">
              <w:rPr>
                <w:rFonts w:ascii="Times New Roman" w:eastAsia="標楷體" w:hAnsi="標楷體" w:cs="Times New Roman"/>
                <w:sz w:val="20"/>
                <w:szCs w:val="20"/>
              </w:rPr>
              <w:t>服裝</w:t>
            </w:r>
          </w:p>
          <w:p w14:paraId="44E278E6" w14:textId="77777777" w:rsidR="00A62316" w:rsidRPr="008B5D2E" w:rsidRDefault="000145B8" w:rsidP="000145B8">
            <w:pPr>
              <w:pStyle w:val="a8"/>
              <w:rPr>
                <w:rFonts w:ascii="Times New Roman" w:eastAsia="標楷體" w:hAnsi="Times New Roman" w:cs="Times New Roman"/>
                <w:color w:val="000000"/>
                <w:sz w:val="23"/>
                <w:szCs w:val="23"/>
              </w:rPr>
            </w:pPr>
            <w:r w:rsidRPr="008B5D2E">
              <w:rPr>
                <w:rFonts w:ascii="Times New Roman" w:eastAsia="標楷體" w:hAnsi="Times New Roman" w:cs="Times New Roman"/>
                <w:sz w:val="20"/>
                <w:szCs w:val="20"/>
              </w:rPr>
              <w:t>(Street Presence/Attire ) 10%</w:t>
            </w:r>
          </w:p>
        </w:tc>
        <w:tc>
          <w:tcPr>
            <w:tcW w:w="7371" w:type="dxa"/>
            <w:tcBorders>
              <w:left w:val="single" w:sz="4" w:space="0" w:color="000000"/>
              <w:bottom w:val="single" w:sz="4" w:space="0" w:color="000000"/>
              <w:right w:val="single" w:sz="4" w:space="0" w:color="000000"/>
            </w:tcBorders>
            <w:shd w:val="clear" w:color="auto" w:fill="auto"/>
          </w:tcPr>
          <w:p w14:paraId="3F44E93F" w14:textId="77777777" w:rsidR="00A62316" w:rsidRPr="008B5D2E" w:rsidRDefault="000145B8" w:rsidP="000145B8">
            <w:pPr>
              <w:pStyle w:val="a7"/>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街舞表現是團員展現真實、不被約束的嘻哈舞蹈表現的能力。</w:t>
            </w:r>
            <w:r w:rsidRPr="008B5D2E">
              <w:rPr>
                <w:rFonts w:ascii="Times New Roman" w:eastAsia="標楷體" w:hAnsi="標楷體" w:cs="Times New Roman"/>
                <w:color w:val="auto"/>
                <w:sz w:val="20"/>
                <w:szCs w:val="20"/>
                <w:lang w:val="ja-JP" w:eastAsia="ja-JP"/>
              </w:rPr>
              <w:t>街舞表現</w:t>
            </w:r>
            <w:r w:rsidRPr="008B5D2E">
              <w:rPr>
                <w:rFonts w:ascii="Times New Roman" w:eastAsia="標楷體" w:hAnsi="標楷體" w:cs="Times New Roman"/>
                <w:color w:val="auto"/>
                <w:sz w:val="20"/>
                <w:szCs w:val="20"/>
              </w:rPr>
              <w:t>包含態度、精力、姿勢和街頭風格。服裝和配件的穿著應能夠代表和反應城市街頭環境的真實特色和自然的風格，其獨特性能夠有別於其他參賽隊伍。團員們不需要都著一模一樣或相似的服裝。鼓勵服裝擁有個人特徵。參賽隊伍可以穿著能夠展現排舞主題的風格服裝。若有疑問請洽</w:t>
            </w:r>
            <w:r w:rsidRPr="008B5D2E">
              <w:rPr>
                <w:rFonts w:ascii="Times New Roman" w:eastAsia="標楷體" w:hAnsi="Times New Roman" w:cs="Times New Roman"/>
                <w:color w:val="auto"/>
                <w:sz w:val="20"/>
                <w:szCs w:val="20"/>
                <w:lang w:val="en-US"/>
              </w:rPr>
              <w:t>DFH</w:t>
            </w:r>
            <w:r w:rsidRPr="008B5D2E">
              <w:rPr>
                <w:rFonts w:ascii="Times New Roman" w:eastAsia="標楷體" w:hAnsi="標楷體" w:cs="Times New Roman"/>
                <w:color w:val="auto"/>
                <w:sz w:val="20"/>
                <w:szCs w:val="20"/>
              </w:rPr>
              <w:t>說明。</w:t>
            </w:r>
          </w:p>
        </w:tc>
      </w:tr>
      <w:tr w:rsidR="00A62316" w:rsidRPr="008B5D2E" w14:paraId="4B5CCE6B" w14:textId="77777777" w:rsidTr="000145B8">
        <w:tc>
          <w:tcPr>
            <w:tcW w:w="2744" w:type="dxa"/>
            <w:tcBorders>
              <w:left w:val="single" w:sz="4" w:space="0" w:color="000000"/>
              <w:bottom w:val="single" w:sz="4" w:space="0" w:color="000000"/>
            </w:tcBorders>
            <w:shd w:val="clear" w:color="auto" w:fill="auto"/>
          </w:tcPr>
          <w:p w14:paraId="220D8A65" w14:textId="77777777" w:rsidR="00A62316" w:rsidRPr="008B5D2E" w:rsidRDefault="000145B8" w:rsidP="000145B8">
            <w:pPr>
              <w:pStyle w:val="a8"/>
              <w:rPr>
                <w:rFonts w:ascii="Times New Roman" w:eastAsia="標楷體" w:hAnsi="Times New Roman" w:cs="Times New Roman"/>
                <w:color w:val="000000"/>
                <w:sz w:val="20"/>
                <w:szCs w:val="20"/>
              </w:rPr>
            </w:pPr>
            <w:r w:rsidRPr="008B5D2E">
              <w:rPr>
                <w:rFonts w:ascii="Times New Roman" w:eastAsia="標楷體" w:hAnsi="標楷體" w:cs="Times New Roman"/>
                <w:sz w:val="20"/>
                <w:szCs w:val="20"/>
              </w:rPr>
              <w:t>娛樂價值</w:t>
            </w:r>
            <w:r w:rsidRPr="008B5D2E">
              <w:rPr>
                <w:rFonts w:ascii="Times New Roman" w:eastAsia="標楷體" w:hAnsi="Times New Roman" w:cs="Times New Roman"/>
                <w:sz w:val="20"/>
                <w:szCs w:val="20"/>
              </w:rPr>
              <w:t>/</w:t>
            </w:r>
            <w:r w:rsidRPr="008B5D2E">
              <w:rPr>
                <w:rFonts w:ascii="Times New Roman" w:eastAsia="標楷體" w:hAnsi="標楷體" w:cs="Times New Roman"/>
                <w:sz w:val="20"/>
                <w:szCs w:val="20"/>
              </w:rPr>
              <w:t>對觀眾的吸引力</w:t>
            </w:r>
            <w:r w:rsidRPr="008B5D2E">
              <w:rPr>
                <w:rFonts w:ascii="Times New Roman" w:eastAsia="標楷體" w:hAnsi="Times New Roman" w:cs="Times New Roman"/>
                <w:sz w:val="20"/>
                <w:szCs w:val="20"/>
              </w:rPr>
              <w:t xml:space="preserve"> (Entertainment Value/Audience Appeal ) 10%</w:t>
            </w:r>
          </w:p>
        </w:tc>
        <w:tc>
          <w:tcPr>
            <w:tcW w:w="7371" w:type="dxa"/>
            <w:tcBorders>
              <w:left w:val="single" w:sz="4" w:space="0" w:color="000000"/>
              <w:bottom w:val="single" w:sz="4" w:space="0" w:color="000000"/>
              <w:right w:val="single" w:sz="4" w:space="0" w:color="000000"/>
            </w:tcBorders>
            <w:shd w:val="clear" w:color="auto" w:fill="auto"/>
          </w:tcPr>
          <w:p w14:paraId="7C83122A" w14:textId="77777777" w:rsidR="00A62316" w:rsidRPr="008B5D2E" w:rsidRDefault="00214F0D">
            <w:pPr>
              <w:pStyle w:val="a8"/>
              <w:rPr>
                <w:rFonts w:ascii="Times New Roman" w:eastAsia="標楷體" w:hAnsi="Times New Roman" w:cs="Times New Roman"/>
                <w:color w:val="000000"/>
                <w:sz w:val="23"/>
                <w:szCs w:val="23"/>
              </w:rPr>
            </w:pPr>
            <w:r w:rsidRPr="008B5D2E">
              <w:rPr>
                <w:rFonts w:ascii="Times New Roman" w:eastAsia="標楷體" w:hAnsi="標楷體" w:cs="Times New Roman"/>
                <w:color w:val="000000"/>
                <w:sz w:val="20"/>
                <w:szCs w:val="23"/>
              </w:rPr>
              <w:t>團隊團員們</w:t>
            </w:r>
            <w:r w:rsidRPr="008B5D2E">
              <w:rPr>
                <w:rFonts w:ascii="Times New Roman" w:eastAsia="標楷體" w:hAnsi="標楷體" w:cs="Times New Roman"/>
                <w:color w:val="000000"/>
                <w:sz w:val="20"/>
                <w:szCs w:val="20"/>
              </w:rPr>
              <w:t>和他們的排舞應能夠與觀眾作連結且能夠挑起觀眾的情緒回應，例如興奮、高興、大笑、參與感和</w:t>
            </w:r>
            <w:r w:rsidRPr="008B5D2E">
              <w:rPr>
                <w:rFonts w:ascii="Times New Roman" w:eastAsia="標楷體" w:hAnsi="Times New Roman" w:cs="Times New Roman"/>
                <w:color w:val="000000"/>
                <w:sz w:val="20"/>
                <w:szCs w:val="20"/>
              </w:rPr>
              <w:t>/</w:t>
            </w:r>
            <w:r w:rsidRPr="008B5D2E">
              <w:rPr>
                <w:rFonts w:ascii="Times New Roman" w:eastAsia="標楷體" w:hAnsi="標楷體" w:cs="Times New Roman"/>
                <w:color w:val="000000"/>
                <w:sz w:val="20"/>
                <w:szCs w:val="20"/>
              </w:rPr>
              <w:t>或與風格展現有關之戲劇張力感。排舞應能夠留下一個難忘和深刻的印象。</w:t>
            </w:r>
          </w:p>
        </w:tc>
      </w:tr>
    </w:tbl>
    <w:p w14:paraId="4267ADC5" w14:textId="77777777" w:rsidR="00A62316" w:rsidRPr="008B5D2E" w:rsidRDefault="00A62316">
      <w:pPr>
        <w:pStyle w:val="a7"/>
        <w:spacing w:line="288" w:lineRule="auto"/>
        <w:rPr>
          <w:rFonts w:ascii="Times New Roman" w:eastAsia="標楷體" w:hAnsi="Times New Roman" w:cs="Times New Roman"/>
          <w:sz w:val="20"/>
          <w:szCs w:val="20"/>
        </w:rPr>
      </w:pPr>
    </w:p>
    <w:p w14:paraId="1E8242AC" w14:textId="77777777" w:rsidR="00F13567" w:rsidRPr="008B5D2E" w:rsidRDefault="00F13567" w:rsidP="00F13567">
      <w:pPr>
        <w:pStyle w:val="a7"/>
        <w:spacing w:line="288" w:lineRule="auto"/>
        <w:rPr>
          <w:rFonts w:ascii="Times New Roman" w:eastAsia="標楷體" w:hAnsi="Times New Roman" w:cs="Times New Roman"/>
          <w:bCs/>
          <w:color w:val="auto"/>
          <w:sz w:val="24"/>
          <w:szCs w:val="24"/>
        </w:rPr>
      </w:pPr>
      <w:r w:rsidRPr="008B5D2E">
        <w:rPr>
          <w:rFonts w:ascii="Times New Roman" w:eastAsia="標楷體" w:hAnsi="標楷體" w:cs="Times New Roman"/>
          <w:color w:val="auto"/>
          <w:sz w:val="24"/>
          <w:szCs w:val="24"/>
        </w:rPr>
        <w:t>三、技巧的標準和分數評量</w:t>
      </w:r>
      <w:r w:rsidRPr="008B5D2E">
        <w:rPr>
          <w:rFonts w:ascii="Times New Roman" w:eastAsia="標楷體" w:hAnsi="Times New Roman" w:cs="Times New Roman"/>
          <w:bCs/>
          <w:color w:val="auto"/>
          <w:sz w:val="24"/>
          <w:szCs w:val="24"/>
        </w:rPr>
        <w:t xml:space="preserve"> </w:t>
      </w:r>
      <w:r w:rsidRPr="008B5D2E">
        <w:rPr>
          <w:rFonts w:ascii="Times New Roman" w:eastAsia="標楷體" w:hAnsi="Times New Roman" w:cs="Times New Roman"/>
          <w:bCs/>
          <w:color w:val="auto"/>
          <w:sz w:val="24"/>
          <w:szCs w:val="24"/>
          <w:lang w:val="en-US"/>
        </w:rPr>
        <w:t>Skill criteria and point value:</w:t>
      </w:r>
    </w:p>
    <w:p w14:paraId="06448DBD" w14:textId="77777777" w:rsidR="00A62316" w:rsidRPr="008B5D2E" w:rsidRDefault="00F13567">
      <w:pPr>
        <w:pStyle w:val="HTML"/>
        <w:rPr>
          <w:rFonts w:ascii="Times New Roman" w:eastAsia="標楷體" w:hAnsi="Times New Roman" w:cs="Times New Roman"/>
        </w:rPr>
      </w:pPr>
      <w:r w:rsidRPr="008B5D2E">
        <w:rPr>
          <w:rFonts w:ascii="Times New Roman" w:eastAsia="標楷體" w:hAnsi="Times New Roman" w:cs="Times New Roman"/>
        </w:rPr>
        <w:t xml:space="preserve">        </w:t>
      </w:r>
      <w:r w:rsidR="00214F0D" w:rsidRPr="008B5D2E">
        <w:rPr>
          <w:rFonts w:ascii="Times New Roman" w:eastAsia="標楷體" w:hAnsi="標楷體" w:cs="Times New Roman"/>
        </w:rPr>
        <w:t>技巧</w:t>
      </w:r>
      <w:r w:rsidR="00214F0D" w:rsidRPr="008B5D2E">
        <w:rPr>
          <w:rFonts w:ascii="Times New Roman" w:eastAsia="標楷體" w:hAnsi="Times New Roman" w:cs="Times New Roman"/>
        </w:rPr>
        <w:t xml:space="preserve"> </w:t>
      </w:r>
      <w:r w:rsidRPr="008B5D2E">
        <w:rPr>
          <w:rFonts w:ascii="Times New Roman" w:eastAsia="標楷體" w:hAnsi="Times New Roman" w:cs="Times New Roman"/>
        </w:rPr>
        <w:t>(</w:t>
      </w:r>
      <w:r w:rsidR="00214F0D" w:rsidRPr="008B5D2E">
        <w:rPr>
          <w:rFonts w:ascii="Times New Roman" w:eastAsia="標楷體" w:hAnsi="Times New Roman" w:cs="Times New Roman"/>
        </w:rPr>
        <w:t>Skill</w:t>
      </w:r>
      <w:r w:rsidRPr="008B5D2E">
        <w:rPr>
          <w:rFonts w:ascii="Times New Roman" w:eastAsia="標楷體" w:hAnsi="Times New Roman" w:cs="Times New Roman"/>
        </w:rPr>
        <w:t>)</w:t>
      </w:r>
      <w:r w:rsidR="00214F0D" w:rsidRPr="008B5D2E">
        <w:rPr>
          <w:rFonts w:ascii="Times New Roman" w:eastAsia="標楷體" w:hAnsi="Times New Roman" w:cs="Times New Roman"/>
        </w:rPr>
        <w:t xml:space="preserve">  50% </w:t>
      </w:r>
    </w:p>
    <w:p w14:paraId="0EFE498E" w14:textId="77777777" w:rsidR="00F13567" w:rsidRPr="008B5D2E" w:rsidRDefault="00F13567" w:rsidP="00F13567">
      <w:pPr>
        <w:pStyle w:val="a7"/>
        <w:spacing w:line="288" w:lineRule="auto"/>
        <w:rPr>
          <w:rFonts w:ascii="Times New Roman" w:eastAsia="標楷體" w:hAnsi="Times New Roman" w:cs="Times New Roman"/>
          <w:sz w:val="24"/>
          <w:szCs w:val="24"/>
          <w:lang w:val="en-US"/>
        </w:rPr>
      </w:pPr>
      <w:r w:rsidRPr="008B5D2E">
        <w:rPr>
          <w:rFonts w:ascii="Times New Roman" w:eastAsia="標楷體" w:hAnsi="Times New Roman" w:cs="Times New Roman"/>
          <w:sz w:val="24"/>
          <w:szCs w:val="24"/>
        </w:rPr>
        <w:t xml:space="preserve">    </w:t>
      </w:r>
      <w:r w:rsidR="00214F0D" w:rsidRPr="008B5D2E">
        <w:rPr>
          <w:rFonts w:ascii="Times New Roman" w:eastAsia="標楷體" w:hAnsi="標楷體" w:cs="Times New Roman"/>
          <w:sz w:val="24"/>
          <w:szCs w:val="24"/>
        </w:rPr>
        <w:t>評審將會依照各風格表現之技巧和難度去評分</w:t>
      </w:r>
      <w:r w:rsidR="00214F0D" w:rsidRPr="008B5D2E">
        <w:rPr>
          <w:rFonts w:ascii="Times New Roman" w:eastAsia="標楷體" w:hAnsi="標楷體" w:cs="Times New Roman"/>
          <w:sz w:val="24"/>
          <w:szCs w:val="24"/>
          <w:lang w:val="en-US"/>
        </w:rPr>
        <w:t>：</w:t>
      </w:r>
      <w:r w:rsidR="00214F0D" w:rsidRPr="008B5D2E">
        <w:rPr>
          <w:rFonts w:ascii="Times New Roman" w:eastAsia="標楷體" w:hAnsi="Times New Roman" w:cs="Times New Roman"/>
          <w:sz w:val="24"/>
          <w:szCs w:val="24"/>
          <w:lang w:val="en-US"/>
        </w:rPr>
        <w:t>popping</w:t>
      </w:r>
      <w:r w:rsidR="00214F0D" w:rsidRPr="008B5D2E">
        <w:rPr>
          <w:rFonts w:ascii="Times New Roman" w:eastAsia="標楷體" w:hAnsi="標楷體" w:cs="Times New Roman"/>
          <w:sz w:val="24"/>
          <w:szCs w:val="24"/>
        </w:rPr>
        <w:t>、</w:t>
      </w:r>
      <w:r w:rsidR="00214F0D" w:rsidRPr="008B5D2E">
        <w:rPr>
          <w:rFonts w:ascii="Times New Roman" w:eastAsia="標楷體" w:hAnsi="Times New Roman" w:cs="Times New Roman"/>
          <w:sz w:val="24"/>
          <w:szCs w:val="24"/>
          <w:lang w:val="en-US"/>
        </w:rPr>
        <w:t>locking</w:t>
      </w:r>
      <w:r w:rsidR="00214F0D" w:rsidRPr="008B5D2E">
        <w:rPr>
          <w:rFonts w:ascii="Times New Roman" w:eastAsia="標楷體" w:hAnsi="標楷體" w:cs="Times New Roman"/>
          <w:sz w:val="24"/>
          <w:szCs w:val="24"/>
        </w:rPr>
        <w:t>、</w:t>
      </w:r>
      <w:r w:rsidR="00214F0D" w:rsidRPr="008B5D2E">
        <w:rPr>
          <w:rFonts w:ascii="Times New Roman" w:eastAsia="標楷體" w:hAnsi="Times New Roman" w:cs="Times New Roman"/>
          <w:sz w:val="24"/>
          <w:szCs w:val="24"/>
          <w:lang w:val="en-US"/>
        </w:rPr>
        <w:t>breaking</w:t>
      </w:r>
      <w:r w:rsidR="00214F0D" w:rsidRPr="008B5D2E">
        <w:rPr>
          <w:rFonts w:ascii="Times New Roman" w:eastAsia="標楷體" w:hAnsi="標楷體" w:cs="Times New Roman"/>
          <w:sz w:val="24"/>
          <w:szCs w:val="24"/>
        </w:rPr>
        <w:t>、</w:t>
      </w:r>
      <w:r w:rsidR="00214F0D" w:rsidRPr="008B5D2E">
        <w:rPr>
          <w:rFonts w:ascii="Times New Roman" w:eastAsia="標楷體" w:hAnsi="Times New Roman" w:cs="Times New Roman"/>
          <w:sz w:val="24"/>
          <w:szCs w:val="24"/>
          <w:lang w:val="en-US"/>
        </w:rPr>
        <w:t>hip</w:t>
      </w:r>
    </w:p>
    <w:p w14:paraId="4C588169" w14:textId="77777777" w:rsidR="00F13567" w:rsidRPr="008B5D2E" w:rsidRDefault="00F13567" w:rsidP="00F13567">
      <w:pPr>
        <w:pStyle w:val="a7"/>
        <w:spacing w:line="288" w:lineRule="auto"/>
        <w:rPr>
          <w:rFonts w:ascii="Times New Roman" w:eastAsia="標楷體" w:hAnsi="Times New Roman" w:cs="Times New Roman"/>
          <w:sz w:val="24"/>
          <w:szCs w:val="24"/>
        </w:rPr>
      </w:pPr>
      <w:r w:rsidRPr="008B5D2E">
        <w:rPr>
          <w:rFonts w:ascii="Times New Roman" w:eastAsia="標楷體" w:hAnsi="Times New Roman" w:cs="Times New Roman"/>
          <w:sz w:val="24"/>
          <w:szCs w:val="24"/>
          <w:lang w:val="en-US"/>
        </w:rPr>
        <w:t xml:space="preserve">   </w:t>
      </w:r>
      <w:r w:rsidR="00214F0D" w:rsidRPr="008B5D2E">
        <w:rPr>
          <w:rFonts w:ascii="Times New Roman" w:eastAsia="標楷體" w:hAnsi="Times New Roman" w:cs="Times New Roman"/>
          <w:sz w:val="24"/>
          <w:szCs w:val="24"/>
          <w:lang w:val="en-US"/>
        </w:rPr>
        <w:t xml:space="preserve"> hop</w:t>
      </w:r>
      <w:r w:rsidR="00214F0D" w:rsidRPr="008B5D2E">
        <w:rPr>
          <w:rFonts w:ascii="Times New Roman" w:eastAsia="標楷體" w:hAnsi="標楷體" w:cs="Times New Roman"/>
          <w:sz w:val="24"/>
          <w:szCs w:val="24"/>
        </w:rPr>
        <w:t>、</w:t>
      </w:r>
      <w:r w:rsidR="00214F0D" w:rsidRPr="008B5D2E">
        <w:rPr>
          <w:rFonts w:ascii="Times New Roman" w:eastAsia="標楷體" w:hAnsi="Times New Roman" w:cs="Times New Roman"/>
          <w:sz w:val="24"/>
          <w:szCs w:val="24"/>
          <w:lang w:val="en-US"/>
        </w:rPr>
        <w:t>house</w:t>
      </w:r>
      <w:r w:rsidR="00214F0D" w:rsidRPr="008B5D2E">
        <w:rPr>
          <w:rFonts w:ascii="Times New Roman" w:eastAsia="標楷體" w:hAnsi="標楷體" w:cs="Times New Roman"/>
          <w:sz w:val="24"/>
          <w:szCs w:val="24"/>
        </w:rPr>
        <w:t>等。評審將會將排舞內動作的品質納入考量，包含手、腳和身體的配置、</w:t>
      </w:r>
    </w:p>
    <w:p w14:paraId="7A697527" w14:textId="77777777" w:rsidR="00A62316" w:rsidRPr="008B5D2E" w:rsidRDefault="00F13567" w:rsidP="00F13567">
      <w:pPr>
        <w:pStyle w:val="a7"/>
        <w:spacing w:line="288" w:lineRule="auto"/>
        <w:rPr>
          <w:rFonts w:ascii="Times New Roman" w:eastAsia="標楷體" w:hAnsi="Times New Roman" w:cs="Times New Roman"/>
          <w:sz w:val="24"/>
          <w:szCs w:val="24"/>
        </w:rPr>
      </w:pPr>
      <w:r w:rsidRPr="008B5D2E">
        <w:rPr>
          <w:rFonts w:ascii="Times New Roman" w:eastAsia="標楷體" w:hAnsi="Times New Roman" w:cs="Times New Roman"/>
          <w:sz w:val="24"/>
          <w:szCs w:val="24"/>
        </w:rPr>
        <w:t xml:space="preserve">    </w:t>
      </w:r>
      <w:r w:rsidR="00214F0D" w:rsidRPr="008B5D2E">
        <w:rPr>
          <w:rFonts w:ascii="Times New Roman" w:eastAsia="標楷體" w:hAnsi="標楷體" w:cs="Times New Roman"/>
          <w:sz w:val="24"/>
          <w:szCs w:val="24"/>
        </w:rPr>
        <w:t>三個層次的組合（低、中、高）、和團員動作的一致性。</w:t>
      </w:r>
    </w:p>
    <w:p w14:paraId="3AC05B78" w14:textId="77777777" w:rsidR="00F13567" w:rsidRPr="008B5D2E" w:rsidRDefault="00F13567" w:rsidP="00F13567">
      <w:pPr>
        <w:pStyle w:val="a7"/>
        <w:spacing w:line="288" w:lineRule="auto"/>
        <w:rPr>
          <w:rFonts w:ascii="Times New Roman" w:eastAsia="標楷體" w:hAnsi="Times New Roman" w:cs="Times New Roman"/>
          <w:sz w:val="20"/>
          <w:szCs w:val="20"/>
          <w:lang w:val="en-US"/>
        </w:rPr>
      </w:pPr>
      <w:r w:rsidRPr="008B5D2E">
        <w:rPr>
          <w:rFonts w:ascii="Times New Roman" w:eastAsia="標楷體" w:hAnsi="標楷體" w:cs="Times New Roman"/>
          <w:sz w:val="20"/>
          <w:szCs w:val="20"/>
          <w:lang w:val="en-US"/>
        </w:rPr>
        <w:t>表二、</w:t>
      </w:r>
      <w:r w:rsidRPr="008B5D2E">
        <w:rPr>
          <w:rFonts w:ascii="Times New Roman" w:eastAsia="標楷體" w:hAnsi="標楷體" w:cs="Times New Roman"/>
          <w:sz w:val="20"/>
          <w:szCs w:val="20"/>
        </w:rPr>
        <w:t>技巧</w:t>
      </w:r>
      <w:r w:rsidRPr="008B5D2E">
        <w:rPr>
          <w:rFonts w:ascii="Times New Roman" w:eastAsia="標楷體" w:hAnsi="Times New Roman" w:cs="Times New Roman"/>
          <w:sz w:val="20"/>
          <w:szCs w:val="20"/>
          <w:lang w:val="en-US"/>
        </w:rPr>
        <w:t xml:space="preserve"> (Skill) 50%</w:t>
      </w:r>
    </w:p>
    <w:tbl>
      <w:tblPr>
        <w:tblW w:w="10349" w:type="dxa"/>
        <w:tblInd w:w="-23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2836"/>
        <w:gridCol w:w="7513"/>
      </w:tblGrid>
      <w:tr w:rsidR="00A62316" w:rsidRPr="008B5D2E" w14:paraId="58DDE421" w14:textId="77777777" w:rsidTr="00F13567">
        <w:tc>
          <w:tcPr>
            <w:tcW w:w="2836" w:type="dxa"/>
            <w:tcBorders>
              <w:top w:val="single" w:sz="4" w:space="0" w:color="000000"/>
              <w:left w:val="single" w:sz="4" w:space="0" w:color="000000"/>
              <w:bottom w:val="single" w:sz="4" w:space="0" w:color="000000"/>
            </w:tcBorders>
            <w:shd w:val="clear" w:color="auto" w:fill="auto"/>
          </w:tcPr>
          <w:p w14:paraId="0081DFA4" w14:textId="77777777" w:rsidR="00A62316" w:rsidRPr="008B5D2E" w:rsidRDefault="00F13567" w:rsidP="00F13567">
            <w:pPr>
              <w:pStyle w:val="a8"/>
              <w:rPr>
                <w:rFonts w:ascii="Times New Roman" w:eastAsia="標楷體" w:hAnsi="Times New Roman" w:cs="Times New Roman"/>
                <w:color w:val="000000"/>
                <w:sz w:val="23"/>
                <w:szCs w:val="23"/>
              </w:rPr>
            </w:pPr>
            <w:r w:rsidRPr="008B5D2E">
              <w:rPr>
                <w:rFonts w:ascii="Times New Roman" w:eastAsia="標楷體" w:hAnsi="標楷體" w:cs="Times New Roman"/>
                <w:sz w:val="20"/>
                <w:szCs w:val="20"/>
              </w:rPr>
              <w:t>音樂性</w:t>
            </w:r>
            <w:r w:rsidRPr="008B5D2E">
              <w:rPr>
                <w:rFonts w:ascii="Times New Roman" w:eastAsia="標楷體" w:hAnsi="Times New Roman" w:cs="Times New Roman"/>
                <w:sz w:val="20"/>
                <w:szCs w:val="20"/>
                <w:lang w:val="it-IT"/>
              </w:rPr>
              <w:t>(</w:t>
            </w:r>
            <w:r w:rsidRPr="008B5D2E">
              <w:rPr>
                <w:rFonts w:ascii="Times New Roman" w:eastAsia="標楷體" w:hAnsi="Times New Roman" w:cs="Times New Roman"/>
                <w:sz w:val="20"/>
                <w:szCs w:val="20"/>
              </w:rPr>
              <w:t xml:space="preserve"> </w:t>
            </w:r>
            <w:r w:rsidRPr="008B5D2E">
              <w:rPr>
                <w:rFonts w:ascii="Times New Roman" w:eastAsia="標楷體" w:hAnsi="Times New Roman" w:cs="Times New Roman"/>
                <w:sz w:val="20"/>
                <w:szCs w:val="20"/>
                <w:lang w:val="it-IT"/>
              </w:rPr>
              <w:t>Musicality) 10%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16D5047" w14:textId="77777777" w:rsidR="00F13567" w:rsidRPr="008B5D2E" w:rsidRDefault="00F13567" w:rsidP="00F13567">
            <w:pPr>
              <w:pStyle w:val="a7"/>
              <w:numPr>
                <w:ilvl w:val="0"/>
                <w:numId w:val="1"/>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表演和排舞對應時間點和音樂的使用和團隊展現與音樂同步的能力。編排</w:t>
            </w:r>
          </w:p>
          <w:p w14:paraId="29AD6207" w14:textId="77777777" w:rsidR="00F13567" w:rsidRPr="008B5D2E" w:rsidRDefault="00F13567" w:rsidP="00F13567">
            <w:pPr>
              <w:pStyle w:val="a7"/>
              <w:spacing w:line="288" w:lineRule="auto"/>
              <w:ind w:left="210"/>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動作去表現在音樂中穿插無聲片段之類似音效，例如跺腳、拍手、人聲等，也將視為音樂性之一且給予相同評分標準。</w:t>
            </w:r>
          </w:p>
          <w:p w14:paraId="7B96684A" w14:textId="77777777" w:rsidR="00F13567" w:rsidRPr="008B5D2E" w:rsidRDefault="00F13567" w:rsidP="00F13567">
            <w:pPr>
              <w:pStyle w:val="a7"/>
              <w:numPr>
                <w:ilvl w:val="0"/>
                <w:numId w:val="1"/>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音樂性</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節奏技巧</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切分音</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排舞的動作必須展現音樂結構和音樂的風格，也</w:t>
            </w:r>
          </w:p>
          <w:p w14:paraId="542BDADA" w14:textId="77777777" w:rsidR="00F13567" w:rsidRPr="008B5D2E" w:rsidRDefault="00F13567" w:rsidP="00F13567">
            <w:pPr>
              <w:pStyle w:val="a7"/>
              <w:spacing w:line="288" w:lineRule="auto"/>
              <w:ind w:left="210"/>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就是使用單拍、雙拍、半拍和切分音等節奏變化強調強、弱、速度和重音。</w:t>
            </w:r>
          </w:p>
          <w:p w14:paraId="3177B816" w14:textId="77777777" w:rsidR="00A62316" w:rsidRPr="008B5D2E" w:rsidRDefault="00F13567" w:rsidP="00F13567">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3.</w:t>
            </w:r>
            <w:r w:rsidRPr="008B5D2E">
              <w:rPr>
                <w:rFonts w:ascii="Times New Roman" w:eastAsia="標楷體" w:hAnsi="標楷體" w:cs="Times New Roman"/>
                <w:color w:val="auto"/>
                <w:sz w:val="20"/>
                <w:szCs w:val="20"/>
              </w:rPr>
              <w:t>音樂性</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動作與音樂之相呼應</w:t>
            </w:r>
            <w:r w:rsidRPr="008B5D2E">
              <w:rPr>
                <w:rFonts w:ascii="Times New Roman" w:eastAsia="標楷體" w:hAnsi="Times New Roman" w:cs="Times New Roman"/>
                <w:color w:val="auto"/>
                <w:sz w:val="20"/>
                <w:szCs w:val="20"/>
              </w:rPr>
              <w:t>-</w:t>
            </w:r>
            <w:r w:rsidRPr="008B5D2E">
              <w:rPr>
                <w:rFonts w:ascii="Times New Roman" w:eastAsia="標楷體" w:hAnsi="標楷體" w:cs="Times New Roman"/>
                <w:color w:val="auto"/>
                <w:sz w:val="20"/>
                <w:szCs w:val="20"/>
              </w:rPr>
              <w:t>與音樂保持同節奏、對著音樂的節奏做動作。</w:t>
            </w:r>
          </w:p>
        </w:tc>
      </w:tr>
      <w:tr w:rsidR="00A62316" w:rsidRPr="008B5D2E" w14:paraId="3A50AD07" w14:textId="77777777" w:rsidTr="00F13567">
        <w:tc>
          <w:tcPr>
            <w:tcW w:w="2836" w:type="dxa"/>
            <w:tcBorders>
              <w:left w:val="single" w:sz="4" w:space="0" w:color="000000"/>
              <w:bottom w:val="single" w:sz="4" w:space="0" w:color="000000"/>
            </w:tcBorders>
            <w:shd w:val="clear" w:color="auto" w:fill="auto"/>
          </w:tcPr>
          <w:p w14:paraId="5385B269" w14:textId="77777777" w:rsidR="00A62316" w:rsidRPr="008B5D2E" w:rsidRDefault="00F13567" w:rsidP="00F13567">
            <w:pPr>
              <w:pStyle w:val="a8"/>
              <w:rPr>
                <w:rFonts w:ascii="Times New Roman" w:eastAsia="標楷體" w:hAnsi="Times New Roman" w:cs="Times New Roman"/>
                <w:color w:val="000000"/>
                <w:sz w:val="20"/>
                <w:szCs w:val="20"/>
              </w:rPr>
            </w:pPr>
            <w:r w:rsidRPr="008B5D2E">
              <w:rPr>
                <w:rFonts w:ascii="Times New Roman" w:eastAsia="標楷體" w:hAnsi="標楷體" w:cs="Times New Roman"/>
                <w:sz w:val="20"/>
                <w:szCs w:val="20"/>
              </w:rPr>
              <w:t>動作一致性</w:t>
            </w:r>
            <w:r w:rsidRPr="008B5D2E">
              <w:rPr>
                <w:rFonts w:ascii="Times New Roman" w:eastAsia="標楷體" w:hAnsi="Times New Roman" w:cs="Times New Roman"/>
                <w:sz w:val="20"/>
                <w:szCs w:val="20"/>
              </w:rPr>
              <w:t>/</w:t>
            </w:r>
            <w:r w:rsidRPr="008B5D2E">
              <w:rPr>
                <w:rFonts w:ascii="Times New Roman" w:eastAsia="標楷體" w:hAnsi="標楷體" w:cs="Times New Roman"/>
                <w:sz w:val="20"/>
                <w:szCs w:val="20"/>
              </w:rPr>
              <w:t>時間點</w:t>
            </w:r>
            <w:r w:rsidRPr="008B5D2E">
              <w:rPr>
                <w:rFonts w:ascii="Times New Roman" w:eastAsia="標楷體" w:hAnsi="Times New Roman" w:cs="Times New Roman"/>
                <w:sz w:val="20"/>
                <w:szCs w:val="20"/>
              </w:rPr>
              <w:t xml:space="preserve"> (Synchronization/Timing ) 10%</w:t>
            </w:r>
          </w:p>
        </w:tc>
        <w:tc>
          <w:tcPr>
            <w:tcW w:w="7513" w:type="dxa"/>
            <w:tcBorders>
              <w:left w:val="single" w:sz="4" w:space="0" w:color="000000"/>
              <w:bottom w:val="single" w:sz="4" w:space="0" w:color="000000"/>
              <w:right w:val="single" w:sz="4" w:space="0" w:color="000000"/>
            </w:tcBorders>
            <w:shd w:val="clear" w:color="auto" w:fill="auto"/>
          </w:tcPr>
          <w:p w14:paraId="4B1A399D" w14:textId="77777777" w:rsidR="00F13567" w:rsidRPr="008B5D2E" w:rsidRDefault="00F13567" w:rsidP="00F13567">
            <w:pPr>
              <w:pStyle w:val="a7"/>
              <w:numPr>
                <w:ilvl w:val="0"/>
                <w:numId w:val="2"/>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團員的動作是同步的；所有團員展現之動作的安排、速度、時間點和動作的技巧必須是整齊一致。</w:t>
            </w:r>
          </w:p>
          <w:p w14:paraId="48212336" w14:textId="77777777" w:rsidR="00A62316" w:rsidRPr="008B5D2E" w:rsidRDefault="00F13567" w:rsidP="00F13567">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2.</w:t>
            </w:r>
            <w:r w:rsidRPr="008B5D2E">
              <w:rPr>
                <w:rFonts w:ascii="Times New Roman" w:eastAsia="標楷體" w:hAnsi="標楷體" w:cs="Times New Roman"/>
                <w:color w:val="auto"/>
                <w:sz w:val="20"/>
                <w:szCs w:val="20"/>
              </w:rPr>
              <w:t>脫離</w:t>
            </w:r>
            <w:r w:rsidRPr="008B5D2E">
              <w:rPr>
                <w:rFonts w:ascii="Times New Roman" w:eastAsia="標楷體" w:hAnsi="Times New Roman" w:cs="Times New Roman"/>
                <w:color w:val="auto"/>
                <w:sz w:val="20"/>
                <w:szCs w:val="20"/>
              </w:rPr>
              <w:t>(peel off)</w:t>
            </w:r>
            <w:r w:rsidRPr="008B5D2E">
              <w:rPr>
                <w:rFonts w:ascii="Times New Roman" w:eastAsia="標楷體" w:hAnsi="標楷體" w:cs="Times New Roman"/>
                <w:color w:val="auto"/>
                <w:sz w:val="20"/>
                <w:szCs w:val="20"/>
              </w:rPr>
              <w:t>或輪唱</w:t>
            </w:r>
            <w:r w:rsidRPr="008B5D2E">
              <w:rPr>
                <w:rFonts w:ascii="Times New Roman" w:eastAsia="標楷體" w:hAnsi="Times New Roman" w:cs="Times New Roman"/>
                <w:color w:val="auto"/>
                <w:sz w:val="20"/>
                <w:szCs w:val="20"/>
              </w:rPr>
              <w:t>(canon)</w:t>
            </w:r>
            <w:r w:rsidRPr="008B5D2E">
              <w:rPr>
                <w:rFonts w:ascii="Times New Roman" w:eastAsia="標楷體" w:hAnsi="標楷體" w:cs="Times New Roman"/>
                <w:color w:val="auto"/>
                <w:sz w:val="20"/>
                <w:szCs w:val="20"/>
              </w:rPr>
              <w:t>式的動作是被允許的。</w:t>
            </w:r>
          </w:p>
        </w:tc>
      </w:tr>
      <w:tr w:rsidR="00A62316" w:rsidRPr="008B5D2E" w14:paraId="05683ABB" w14:textId="77777777" w:rsidTr="00F13567">
        <w:tc>
          <w:tcPr>
            <w:tcW w:w="2836" w:type="dxa"/>
            <w:tcBorders>
              <w:left w:val="single" w:sz="4" w:space="0" w:color="000000"/>
              <w:bottom w:val="single" w:sz="4" w:space="0" w:color="000000"/>
            </w:tcBorders>
            <w:shd w:val="clear" w:color="auto" w:fill="auto"/>
          </w:tcPr>
          <w:p w14:paraId="440ABA49" w14:textId="77777777" w:rsidR="00A62316" w:rsidRPr="008B5D2E" w:rsidRDefault="00F13567" w:rsidP="00354523">
            <w:pPr>
              <w:pStyle w:val="a8"/>
              <w:rPr>
                <w:rFonts w:ascii="Times New Roman" w:eastAsia="標楷體" w:hAnsi="Times New Roman" w:cs="Times New Roman"/>
                <w:color w:val="000000"/>
                <w:sz w:val="23"/>
                <w:szCs w:val="23"/>
              </w:rPr>
            </w:pPr>
            <w:r w:rsidRPr="008B5D2E">
              <w:rPr>
                <w:rFonts w:ascii="Times New Roman" w:eastAsia="標楷體" w:hAnsi="標楷體" w:cs="Times New Roman"/>
                <w:sz w:val="20"/>
                <w:szCs w:val="20"/>
              </w:rPr>
              <w:t>技巧</w:t>
            </w:r>
            <w:r w:rsidRPr="008B5D2E">
              <w:rPr>
                <w:rFonts w:ascii="Times New Roman" w:eastAsia="標楷體" w:hAnsi="Times New Roman" w:cs="Times New Roman"/>
                <w:sz w:val="20"/>
                <w:szCs w:val="20"/>
              </w:rPr>
              <w:t>/</w:t>
            </w:r>
            <w:r w:rsidRPr="008B5D2E">
              <w:rPr>
                <w:rFonts w:ascii="Times New Roman" w:eastAsia="標楷體" w:hAnsi="標楷體" w:cs="Times New Roman"/>
                <w:sz w:val="20"/>
                <w:szCs w:val="20"/>
              </w:rPr>
              <w:t>控制流動力和穩定性</w:t>
            </w:r>
            <w:r w:rsidRPr="008B5D2E">
              <w:rPr>
                <w:rFonts w:ascii="Times New Roman" w:eastAsia="標楷體" w:hAnsi="Times New Roman" w:cs="Times New Roman"/>
                <w:sz w:val="20"/>
                <w:szCs w:val="20"/>
              </w:rPr>
              <w:t xml:space="preserve"> </w:t>
            </w:r>
            <w:r w:rsidR="00354523" w:rsidRPr="008B5D2E">
              <w:rPr>
                <w:rFonts w:ascii="Times New Roman" w:eastAsia="標楷體" w:hAnsi="Times New Roman" w:cs="Times New Roman"/>
                <w:sz w:val="20"/>
                <w:szCs w:val="20"/>
              </w:rPr>
              <w:t>(</w:t>
            </w:r>
            <w:r w:rsidRPr="008B5D2E">
              <w:rPr>
                <w:rFonts w:ascii="Times New Roman" w:eastAsia="標楷體" w:hAnsi="Times New Roman" w:cs="Times New Roman"/>
                <w:sz w:val="20"/>
                <w:szCs w:val="20"/>
              </w:rPr>
              <w:t>Ex</w:t>
            </w:r>
            <w:r w:rsidR="00354523" w:rsidRPr="008B5D2E">
              <w:rPr>
                <w:rFonts w:ascii="Times New Roman" w:eastAsia="標楷體" w:hAnsi="Times New Roman" w:cs="Times New Roman"/>
                <w:sz w:val="20"/>
                <w:szCs w:val="20"/>
              </w:rPr>
              <w:t xml:space="preserve">ecution/Controlled Mobility </w:t>
            </w:r>
            <w:proofErr w:type="spellStart"/>
            <w:r w:rsidR="00354523" w:rsidRPr="008B5D2E">
              <w:rPr>
                <w:rFonts w:ascii="Times New Roman" w:eastAsia="標楷體" w:hAnsi="Times New Roman" w:cs="Times New Roman"/>
                <w:sz w:val="20"/>
                <w:szCs w:val="20"/>
              </w:rPr>
              <w:t>and</w:t>
            </w:r>
            <w:r w:rsidRPr="008B5D2E">
              <w:rPr>
                <w:rFonts w:ascii="Times New Roman" w:eastAsia="標楷體" w:hAnsi="Times New Roman" w:cs="Times New Roman"/>
                <w:sz w:val="20"/>
                <w:szCs w:val="20"/>
              </w:rPr>
              <w:t>Stabilization</w:t>
            </w:r>
            <w:proofErr w:type="spellEnd"/>
            <w:r w:rsidRPr="008B5D2E">
              <w:rPr>
                <w:rFonts w:ascii="Times New Roman" w:eastAsia="標楷體" w:hAnsi="Times New Roman" w:cs="Times New Roman"/>
                <w:sz w:val="20"/>
                <w:szCs w:val="20"/>
              </w:rPr>
              <w:t xml:space="preserve"> ) 10%</w:t>
            </w:r>
          </w:p>
        </w:tc>
        <w:tc>
          <w:tcPr>
            <w:tcW w:w="7513" w:type="dxa"/>
            <w:tcBorders>
              <w:left w:val="single" w:sz="4" w:space="0" w:color="000000"/>
              <w:bottom w:val="single" w:sz="4" w:space="0" w:color="000000"/>
              <w:right w:val="single" w:sz="4" w:space="0" w:color="000000"/>
            </w:tcBorders>
            <w:shd w:val="clear" w:color="auto" w:fill="auto"/>
          </w:tcPr>
          <w:p w14:paraId="6A996D11"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在整個排舞中，參賽隊伍必須維持速度、動力的控制和方向、身體的配置。</w:t>
            </w:r>
          </w:p>
          <w:p w14:paraId="1AFA0A42" w14:textId="77777777" w:rsidR="00A62316" w:rsidRPr="008B5D2E" w:rsidRDefault="00A62316">
            <w:pPr>
              <w:pStyle w:val="a8"/>
              <w:rPr>
                <w:rFonts w:ascii="Times New Roman" w:eastAsia="標楷體" w:hAnsi="Times New Roman" w:cs="Times New Roman"/>
                <w:color w:val="000000"/>
                <w:sz w:val="20"/>
                <w:szCs w:val="20"/>
              </w:rPr>
            </w:pPr>
          </w:p>
        </w:tc>
      </w:tr>
      <w:tr w:rsidR="00A62316" w:rsidRPr="008B5D2E" w14:paraId="32B72FC0" w14:textId="77777777" w:rsidTr="00F13567">
        <w:tc>
          <w:tcPr>
            <w:tcW w:w="2836" w:type="dxa"/>
            <w:tcBorders>
              <w:left w:val="single" w:sz="4" w:space="0" w:color="000000"/>
              <w:bottom w:val="single" w:sz="4" w:space="0" w:color="000000"/>
            </w:tcBorders>
            <w:shd w:val="clear" w:color="auto" w:fill="auto"/>
          </w:tcPr>
          <w:p w14:paraId="0AA1C69E" w14:textId="77777777" w:rsidR="00A62316" w:rsidRPr="008B5D2E" w:rsidRDefault="00354523" w:rsidP="00354523">
            <w:pPr>
              <w:pStyle w:val="a8"/>
              <w:rPr>
                <w:rFonts w:ascii="Times New Roman" w:eastAsia="標楷體" w:hAnsi="Times New Roman" w:cs="Times New Roman"/>
                <w:color w:val="000000"/>
                <w:sz w:val="20"/>
                <w:szCs w:val="20"/>
              </w:rPr>
            </w:pPr>
            <w:r w:rsidRPr="008B5D2E">
              <w:rPr>
                <w:rFonts w:ascii="Times New Roman" w:eastAsia="標楷體" w:hAnsi="標楷體" w:cs="Times New Roman"/>
                <w:sz w:val="20"/>
                <w:szCs w:val="20"/>
              </w:rPr>
              <w:t>街舞風格的技巧的難度</w:t>
            </w:r>
            <w:r w:rsidRPr="008B5D2E">
              <w:rPr>
                <w:rFonts w:ascii="Times New Roman" w:eastAsia="標楷體" w:hAnsi="Times New Roman" w:cs="Times New Roman"/>
                <w:sz w:val="20"/>
                <w:szCs w:val="20"/>
              </w:rPr>
              <w:t xml:space="preserve"> (Difficulty of Execution of Authentic Street Dance Styles ) 10%</w:t>
            </w:r>
          </w:p>
        </w:tc>
        <w:tc>
          <w:tcPr>
            <w:tcW w:w="7513" w:type="dxa"/>
            <w:tcBorders>
              <w:left w:val="single" w:sz="4" w:space="0" w:color="000000"/>
              <w:bottom w:val="single" w:sz="4" w:space="0" w:color="000000"/>
              <w:right w:val="single" w:sz="4" w:space="0" w:color="000000"/>
            </w:tcBorders>
            <w:shd w:val="clear" w:color="auto" w:fill="auto"/>
          </w:tcPr>
          <w:p w14:paraId="7B4D5517" w14:textId="77777777" w:rsidR="00354523" w:rsidRPr="008B5D2E" w:rsidRDefault="00354523" w:rsidP="00354523">
            <w:pPr>
              <w:pStyle w:val="a7"/>
              <w:numPr>
                <w:ilvl w:val="0"/>
                <w:numId w:val="3"/>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難度的判斷是由所有團員在排舞中展現多樣舞風的表現能力。參考依據是團體中有幾位團員能夠嘗試且成功完成複雜的排舞和</w:t>
            </w:r>
            <w:r w:rsidRPr="008B5D2E">
              <w:rPr>
                <w:rFonts w:ascii="Times New Roman" w:eastAsia="標楷體" w:hAnsi="標楷體" w:cs="Times New Roman"/>
                <w:color w:val="FF0000"/>
                <w:sz w:val="20"/>
                <w:szCs w:val="20"/>
              </w:rPr>
              <w:t>、</w:t>
            </w:r>
            <w:r w:rsidRPr="008B5D2E">
              <w:rPr>
                <w:rFonts w:ascii="Times New Roman" w:eastAsia="標楷體" w:hAnsi="標楷體" w:cs="Times New Roman"/>
                <w:color w:val="auto"/>
                <w:sz w:val="20"/>
                <w:szCs w:val="20"/>
              </w:rPr>
              <w:t>有幾位能徹底展示他們舞風多樣性和他們的執行程度、對於基礎和街舞</w:t>
            </w:r>
            <w:r w:rsidRPr="008B5D2E">
              <w:rPr>
                <w:rFonts w:ascii="Times New Roman" w:eastAsia="標楷體" w:hAnsi="Times New Roman" w:cs="Times New Roman"/>
                <w:color w:val="auto"/>
                <w:sz w:val="20"/>
                <w:szCs w:val="20"/>
              </w:rPr>
              <w:t>(HipHop/street dance)</w:t>
            </w:r>
            <w:r w:rsidRPr="008B5D2E">
              <w:rPr>
                <w:rFonts w:ascii="Times New Roman" w:eastAsia="標楷體" w:hAnsi="標楷體" w:cs="Times New Roman"/>
                <w:color w:val="auto"/>
                <w:sz w:val="20"/>
                <w:szCs w:val="20"/>
              </w:rPr>
              <w:t>的起源的瞭解程度及演繹程度。</w:t>
            </w:r>
          </w:p>
          <w:p w14:paraId="4CD92FC6" w14:textId="77777777" w:rsidR="00A62316" w:rsidRPr="00545089" w:rsidRDefault="00354523" w:rsidP="00354523">
            <w:pPr>
              <w:pStyle w:val="a7"/>
              <w:numPr>
                <w:ilvl w:val="0"/>
                <w:numId w:val="3"/>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當參賽隊伍之大部分團員或全體團員一起嘗試高難度動作，將會考慮給予加分。例如：一組五人的團體中，每個人都嘗試且清楚精準完成</w:t>
            </w:r>
            <w:r w:rsidRPr="008B5D2E">
              <w:rPr>
                <w:rFonts w:ascii="Times New Roman" w:eastAsia="標楷體" w:hAnsi="Times New Roman" w:cs="Times New Roman"/>
                <w:color w:val="auto"/>
                <w:sz w:val="20"/>
                <w:szCs w:val="20"/>
              </w:rPr>
              <w:t>breaking</w:t>
            </w:r>
            <w:r w:rsidRPr="008B5D2E">
              <w:rPr>
                <w:rFonts w:ascii="Times New Roman" w:eastAsia="標楷體" w:hAnsi="標楷體" w:cs="Times New Roman"/>
                <w:color w:val="auto"/>
                <w:sz w:val="20"/>
                <w:szCs w:val="20"/>
              </w:rPr>
              <w:t>動作，獲得的分數將高於僅有兩位團員嘗試完成那些動作。此外，同一組團員正確的跳出多種舞風，他們將獲得的分數也會高於一組五人都只展現</w:t>
            </w:r>
            <w:r w:rsidRPr="008B5D2E">
              <w:rPr>
                <w:rFonts w:ascii="Times New Roman" w:eastAsia="標楷體" w:hAnsi="Times New Roman" w:cs="Times New Roman"/>
                <w:color w:val="auto"/>
                <w:sz w:val="20"/>
                <w:szCs w:val="20"/>
              </w:rPr>
              <w:t>breaking</w:t>
            </w:r>
            <w:r w:rsidRPr="008B5D2E">
              <w:rPr>
                <w:rFonts w:ascii="Times New Roman" w:eastAsia="標楷體" w:hAnsi="標楷體" w:cs="Times New Roman"/>
                <w:color w:val="auto"/>
                <w:sz w:val="20"/>
                <w:szCs w:val="20"/>
              </w:rPr>
              <w:t>動作。</w:t>
            </w:r>
          </w:p>
          <w:p w14:paraId="60C64E50" w14:textId="77777777" w:rsidR="00545089" w:rsidRPr="008B5D2E" w:rsidRDefault="00545089" w:rsidP="00545089">
            <w:pPr>
              <w:pStyle w:val="a7"/>
              <w:spacing w:line="288" w:lineRule="auto"/>
              <w:rPr>
                <w:rFonts w:ascii="Times New Roman" w:eastAsia="標楷體" w:hAnsi="Times New Roman" w:cs="Times New Roman"/>
                <w:color w:val="auto"/>
                <w:sz w:val="20"/>
                <w:szCs w:val="20"/>
              </w:rPr>
            </w:pPr>
          </w:p>
        </w:tc>
      </w:tr>
      <w:tr w:rsidR="00A62316" w:rsidRPr="008B5D2E" w14:paraId="2C8CCBAF" w14:textId="77777777" w:rsidTr="00F13567">
        <w:tc>
          <w:tcPr>
            <w:tcW w:w="2836" w:type="dxa"/>
            <w:tcBorders>
              <w:left w:val="single" w:sz="4" w:space="0" w:color="000000"/>
              <w:bottom w:val="single" w:sz="4" w:space="0" w:color="000000"/>
            </w:tcBorders>
            <w:shd w:val="clear" w:color="auto" w:fill="auto"/>
          </w:tcPr>
          <w:p w14:paraId="38AFA6AD" w14:textId="77777777" w:rsidR="00354523" w:rsidRPr="008B5D2E" w:rsidRDefault="00354523">
            <w:pPr>
              <w:pStyle w:val="a8"/>
              <w:rPr>
                <w:rFonts w:ascii="Times New Roman" w:eastAsia="標楷體" w:hAnsi="Times New Roman" w:cs="Times New Roman"/>
                <w:sz w:val="20"/>
                <w:szCs w:val="20"/>
              </w:rPr>
            </w:pPr>
            <w:r w:rsidRPr="008B5D2E">
              <w:rPr>
                <w:rFonts w:ascii="Times New Roman" w:eastAsia="標楷體" w:hAnsi="標楷體" w:cs="Times New Roman"/>
                <w:sz w:val="20"/>
                <w:szCs w:val="20"/>
              </w:rPr>
              <w:lastRenderedPageBreak/>
              <w:t>街舞風格的多樣性</w:t>
            </w:r>
            <w:r w:rsidRPr="008B5D2E">
              <w:rPr>
                <w:rFonts w:ascii="Times New Roman" w:eastAsia="標楷體" w:hAnsi="Times New Roman" w:cs="Times New Roman"/>
                <w:sz w:val="20"/>
                <w:szCs w:val="20"/>
              </w:rPr>
              <w:t xml:space="preserve"> </w:t>
            </w:r>
          </w:p>
          <w:p w14:paraId="459A1117" w14:textId="77777777" w:rsidR="00A62316" w:rsidRPr="008B5D2E" w:rsidRDefault="00354523" w:rsidP="00354523">
            <w:pPr>
              <w:pStyle w:val="a8"/>
              <w:rPr>
                <w:rFonts w:ascii="Times New Roman" w:eastAsia="標楷體" w:hAnsi="Times New Roman" w:cs="Times New Roman"/>
                <w:color w:val="000000"/>
                <w:sz w:val="20"/>
                <w:szCs w:val="20"/>
              </w:rPr>
            </w:pPr>
            <w:r w:rsidRPr="008B5D2E">
              <w:rPr>
                <w:rFonts w:ascii="Times New Roman" w:eastAsia="標楷體" w:hAnsi="Times New Roman" w:cs="Times New Roman"/>
                <w:sz w:val="20"/>
                <w:szCs w:val="20"/>
              </w:rPr>
              <w:t>(Variety of Street Dance Styles )10%</w:t>
            </w:r>
          </w:p>
        </w:tc>
        <w:tc>
          <w:tcPr>
            <w:tcW w:w="7513" w:type="dxa"/>
            <w:tcBorders>
              <w:left w:val="single" w:sz="4" w:space="0" w:color="000000"/>
              <w:bottom w:val="single" w:sz="4" w:space="0" w:color="000000"/>
              <w:right w:val="single" w:sz="4" w:space="0" w:color="000000"/>
            </w:tcBorders>
            <w:shd w:val="clear" w:color="auto" w:fill="auto"/>
          </w:tcPr>
          <w:p w14:paraId="428E7BD1" w14:textId="77777777" w:rsidR="00354523" w:rsidRPr="008B5D2E" w:rsidRDefault="00354523" w:rsidP="00354523">
            <w:pPr>
              <w:pStyle w:val="a7"/>
              <w:numPr>
                <w:ilvl w:val="0"/>
                <w:numId w:val="4"/>
              </w:numPr>
              <w:spacing w:line="288" w:lineRule="auto"/>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三種或多種街舞風格必須「清楚的在排舞中表演呈現」，這樣參賽隊伍可以得到最</w:t>
            </w:r>
          </w:p>
          <w:p w14:paraId="6F30E04F" w14:textId="77777777" w:rsidR="00354523" w:rsidRPr="008B5D2E" w:rsidRDefault="00354523" w:rsidP="00354523">
            <w:pPr>
              <w:pStyle w:val="a7"/>
              <w:spacing w:line="288" w:lineRule="auto"/>
              <w:ind w:left="210"/>
              <w:rPr>
                <w:rFonts w:ascii="Times New Roman" w:eastAsia="標楷體" w:hAnsi="Times New Roman" w:cs="Times New Roman"/>
                <w:color w:val="auto"/>
                <w:sz w:val="20"/>
                <w:szCs w:val="20"/>
              </w:rPr>
            </w:pPr>
            <w:r w:rsidRPr="008B5D2E">
              <w:rPr>
                <w:rFonts w:ascii="Times New Roman" w:eastAsia="標楷體" w:hAnsi="標楷體" w:cs="Times New Roman"/>
                <w:color w:val="auto"/>
                <w:sz w:val="20"/>
                <w:szCs w:val="20"/>
              </w:rPr>
              <w:t>多</w:t>
            </w:r>
            <w:r w:rsidRPr="008B5D2E">
              <w:rPr>
                <w:rFonts w:ascii="Times New Roman" w:eastAsia="標楷體" w:hAnsi="Times New Roman" w:cs="Times New Roman"/>
                <w:color w:val="auto"/>
                <w:sz w:val="20"/>
                <w:szCs w:val="20"/>
              </w:rPr>
              <w:t>1</w:t>
            </w:r>
            <w:r w:rsidRPr="008B5D2E">
              <w:rPr>
                <w:rFonts w:ascii="Times New Roman" w:eastAsia="標楷體" w:hAnsi="標楷體" w:cs="Times New Roman"/>
                <w:color w:val="auto"/>
                <w:sz w:val="20"/>
                <w:szCs w:val="20"/>
              </w:rPr>
              <w:t>分或</w:t>
            </w:r>
            <w:r w:rsidRPr="008B5D2E">
              <w:rPr>
                <w:rFonts w:ascii="Times New Roman" w:eastAsia="標楷體" w:hAnsi="Times New Roman" w:cs="Times New Roman"/>
                <w:color w:val="auto"/>
                <w:sz w:val="20"/>
                <w:szCs w:val="20"/>
              </w:rPr>
              <w:t>10%</w:t>
            </w:r>
            <w:r w:rsidRPr="008B5D2E">
              <w:rPr>
                <w:rFonts w:ascii="Times New Roman" w:eastAsia="標楷體" w:hAnsi="標楷體" w:cs="Times New Roman"/>
                <w:color w:val="auto"/>
                <w:sz w:val="20"/>
                <w:szCs w:val="20"/>
              </w:rPr>
              <w:t>。</w:t>
            </w:r>
          </w:p>
          <w:p w14:paraId="411A194E"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2.</w:t>
            </w:r>
            <w:r w:rsidRPr="008B5D2E">
              <w:rPr>
                <w:rFonts w:ascii="Times New Roman" w:eastAsia="標楷體" w:hAnsi="標楷體" w:cs="Times New Roman"/>
                <w:color w:val="auto"/>
                <w:sz w:val="20"/>
                <w:szCs w:val="20"/>
              </w:rPr>
              <w:t>參賽隊伍「清楚呈現」兩種舞風將會得到最多</w:t>
            </w:r>
            <w:r w:rsidRPr="008B5D2E">
              <w:rPr>
                <w:rFonts w:ascii="Times New Roman" w:eastAsia="標楷體" w:hAnsi="Times New Roman" w:cs="Times New Roman"/>
                <w:color w:val="auto"/>
                <w:sz w:val="20"/>
                <w:szCs w:val="20"/>
              </w:rPr>
              <w:t>0.5</w:t>
            </w:r>
            <w:r w:rsidRPr="008B5D2E">
              <w:rPr>
                <w:rFonts w:ascii="Times New Roman" w:eastAsia="標楷體" w:hAnsi="標楷體" w:cs="Times New Roman"/>
                <w:color w:val="auto"/>
                <w:sz w:val="20"/>
                <w:szCs w:val="20"/>
              </w:rPr>
              <w:t>分。</w:t>
            </w:r>
          </w:p>
          <w:p w14:paraId="2149A0AD"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3.</w:t>
            </w:r>
            <w:r w:rsidRPr="008B5D2E">
              <w:rPr>
                <w:rFonts w:ascii="Times New Roman" w:eastAsia="標楷體" w:hAnsi="標楷體" w:cs="Times New Roman"/>
                <w:color w:val="auto"/>
                <w:sz w:val="20"/>
                <w:szCs w:val="20"/>
              </w:rPr>
              <w:t>參賽隊伍「清楚呈現」一種舞風將會得到最多</w:t>
            </w:r>
            <w:r w:rsidRPr="008B5D2E">
              <w:rPr>
                <w:rFonts w:ascii="Times New Roman" w:eastAsia="標楷體" w:hAnsi="Times New Roman" w:cs="Times New Roman"/>
                <w:color w:val="auto"/>
                <w:sz w:val="20"/>
                <w:szCs w:val="20"/>
              </w:rPr>
              <w:t>0.25</w:t>
            </w:r>
            <w:r w:rsidRPr="008B5D2E">
              <w:rPr>
                <w:rFonts w:ascii="Times New Roman" w:eastAsia="標楷體" w:hAnsi="標楷體" w:cs="Times New Roman"/>
                <w:color w:val="auto"/>
                <w:sz w:val="20"/>
                <w:szCs w:val="20"/>
              </w:rPr>
              <w:t>分。</w:t>
            </w:r>
          </w:p>
          <w:p w14:paraId="20A5D06F"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4.</w:t>
            </w:r>
            <w:r w:rsidRPr="008B5D2E">
              <w:rPr>
                <w:rFonts w:ascii="Times New Roman" w:eastAsia="標楷體" w:hAnsi="標楷體" w:cs="Times New Roman"/>
                <w:color w:val="auto"/>
                <w:sz w:val="20"/>
                <w:szCs w:val="20"/>
              </w:rPr>
              <w:t>參賽隊伍應在下面街舞風格列表中盡可能選擇適合自己團體的舞風，在能力許可下</w:t>
            </w:r>
          </w:p>
          <w:p w14:paraId="143A0606"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 xml:space="preserve">  </w:t>
            </w:r>
            <w:r w:rsidRPr="008B5D2E">
              <w:rPr>
                <w:rFonts w:ascii="Times New Roman" w:eastAsia="標楷體" w:hAnsi="標楷體" w:cs="Times New Roman"/>
                <w:color w:val="auto"/>
                <w:sz w:val="20"/>
                <w:szCs w:val="20"/>
              </w:rPr>
              <w:t>建議使用不同種類型的舞步或樣式。藉由手臂、腳和身體動作在舞蹈編排中展現出</w:t>
            </w:r>
          </w:p>
          <w:p w14:paraId="1105C38A"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 xml:space="preserve">  </w:t>
            </w:r>
            <w:r w:rsidRPr="008B5D2E">
              <w:rPr>
                <w:rFonts w:ascii="Times New Roman" w:eastAsia="標楷體" w:hAnsi="標楷體" w:cs="Times New Roman"/>
                <w:color w:val="auto"/>
                <w:sz w:val="20"/>
                <w:szCs w:val="20"/>
              </w:rPr>
              <w:t>不同的舞風元素。</w:t>
            </w:r>
          </w:p>
          <w:p w14:paraId="252B30D1" w14:textId="77777777" w:rsidR="00354523" w:rsidRPr="008B5D2E" w:rsidRDefault="00354523" w:rsidP="00354523">
            <w:pPr>
              <w:pStyle w:val="a7"/>
              <w:spacing w:line="288" w:lineRule="auto"/>
              <w:rPr>
                <w:rFonts w:ascii="Times New Roman" w:eastAsia="標楷體" w:hAnsi="Times New Roman" w:cs="Times New Roman"/>
                <w:color w:val="auto"/>
                <w:sz w:val="20"/>
                <w:szCs w:val="20"/>
              </w:rPr>
            </w:pPr>
            <w:r w:rsidRPr="008B5D2E">
              <w:rPr>
                <w:rFonts w:ascii="Times New Roman" w:eastAsia="標楷體" w:hAnsi="Times New Roman" w:cs="Times New Roman"/>
                <w:color w:val="auto"/>
                <w:sz w:val="20"/>
                <w:szCs w:val="20"/>
              </w:rPr>
              <w:t>5.</w:t>
            </w:r>
            <w:r w:rsidRPr="008B5D2E">
              <w:rPr>
                <w:rFonts w:ascii="Times New Roman" w:eastAsia="標楷體" w:hAnsi="標楷體" w:cs="Times New Roman"/>
                <w:color w:val="auto"/>
                <w:sz w:val="20"/>
                <w:szCs w:val="20"/>
              </w:rPr>
              <w:t>自早期的基礎發展至今的街舞風格列表如下</w:t>
            </w:r>
            <w:r w:rsidRPr="008B5D2E">
              <w:rPr>
                <w:rFonts w:ascii="Times New Roman" w:eastAsia="標楷體" w:hAnsi="Times New Roman" w:cs="Times New Roman"/>
                <w:color w:val="auto"/>
                <w:sz w:val="20"/>
                <w:szCs w:val="20"/>
                <w:lang w:val="en-US"/>
              </w:rPr>
              <w:t>*</w:t>
            </w:r>
            <w:r w:rsidRPr="008B5D2E">
              <w:rPr>
                <w:rFonts w:ascii="Times New Roman" w:eastAsia="標楷體" w:hAnsi="標楷體" w:cs="Times New Roman"/>
                <w:color w:val="auto"/>
                <w:sz w:val="20"/>
                <w:szCs w:val="20"/>
              </w:rPr>
              <w:t>：</w:t>
            </w:r>
          </w:p>
          <w:p w14:paraId="04FC97CC" w14:textId="77777777" w:rsidR="00354523" w:rsidRPr="008B5D2E" w:rsidRDefault="00354523" w:rsidP="00354523">
            <w:pPr>
              <w:pStyle w:val="a7"/>
              <w:spacing w:line="288" w:lineRule="auto"/>
              <w:rPr>
                <w:rFonts w:ascii="Times New Roman" w:eastAsia="標楷體" w:hAnsi="Times New Roman" w:cs="Times New Roman"/>
                <w:color w:val="auto"/>
                <w:sz w:val="20"/>
                <w:szCs w:val="20"/>
                <w:lang w:val="en-US"/>
              </w:rPr>
            </w:pPr>
            <w:r w:rsidRPr="008B5D2E">
              <w:rPr>
                <w:rFonts w:ascii="Times New Roman" w:eastAsia="標楷體" w:hAnsi="Times New Roman" w:cs="Times New Roman"/>
                <w:color w:val="auto"/>
                <w:sz w:val="20"/>
                <w:szCs w:val="20"/>
                <w:lang w:val="en-US"/>
              </w:rPr>
              <w:t xml:space="preserve">     Locking</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Popping</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Breaking</w:t>
            </w:r>
            <w:r w:rsidRPr="008B5D2E">
              <w:rPr>
                <w:rFonts w:ascii="Times New Roman" w:eastAsia="標楷體" w:hAnsi="標楷體" w:cs="Times New Roman"/>
                <w:color w:val="auto"/>
                <w:sz w:val="20"/>
                <w:szCs w:val="20"/>
                <w:lang w:val="en-US"/>
              </w:rPr>
              <w:t>、</w:t>
            </w:r>
            <w:proofErr w:type="spellStart"/>
            <w:r w:rsidRPr="008B5D2E">
              <w:rPr>
                <w:rFonts w:ascii="Times New Roman" w:eastAsia="標楷體" w:hAnsi="Times New Roman" w:cs="Times New Roman"/>
                <w:color w:val="auto"/>
                <w:sz w:val="20"/>
                <w:szCs w:val="20"/>
                <w:lang w:val="en-US"/>
              </w:rPr>
              <w:t>Waacking</w:t>
            </w:r>
            <w:proofErr w:type="spellEnd"/>
            <w:r w:rsidRPr="008B5D2E">
              <w:rPr>
                <w:rFonts w:ascii="Times New Roman" w:eastAsia="標楷體" w:hAnsi="Times New Roman" w:cs="Times New Roman"/>
                <w:color w:val="auto"/>
                <w:sz w:val="20"/>
                <w:szCs w:val="20"/>
                <w:lang w:val="en-US"/>
              </w:rPr>
              <w:t>/</w:t>
            </w:r>
            <w:proofErr w:type="spellStart"/>
            <w:r w:rsidRPr="008B5D2E">
              <w:rPr>
                <w:rFonts w:ascii="Times New Roman" w:eastAsia="標楷體" w:hAnsi="Times New Roman" w:cs="Times New Roman"/>
                <w:color w:val="auto"/>
                <w:sz w:val="20"/>
                <w:szCs w:val="20"/>
                <w:lang w:val="en-US"/>
              </w:rPr>
              <w:t>Punking</w:t>
            </w:r>
            <w:proofErr w:type="spellEnd"/>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pt-PT"/>
              </w:rPr>
              <w:t>Voguing</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House Dance</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 xml:space="preserve">Party </w:t>
            </w:r>
          </w:p>
          <w:p w14:paraId="695826BA" w14:textId="77777777" w:rsidR="00354523" w:rsidRPr="008B5D2E" w:rsidRDefault="00354523" w:rsidP="00354523">
            <w:pPr>
              <w:pStyle w:val="a7"/>
              <w:spacing w:line="288" w:lineRule="auto"/>
              <w:rPr>
                <w:rFonts w:ascii="Times New Roman" w:eastAsia="標楷體" w:hAnsi="Times New Roman" w:cs="Times New Roman"/>
                <w:color w:val="auto"/>
                <w:sz w:val="20"/>
                <w:szCs w:val="20"/>
                <w:lang w:val="en-US"/>
              </w:rPr>
            </w:pPr>
            <w:r w:rsidRPr="008B5D2E">
              <w:rPr>
                <w:rFonts w:ascii="Times New Roman" w:eastAsia="標楷體" w:hAnsi="Times New Roman" w:cs="Times New Roman"/>
                <w:color w:val="auto"/>
                <w:sz w:val="20"/>
                <w:szCs w:val="20"/>
                <w:lang w:val="en-US"/>
              </w:rPr>
              <w:t xml:space="preserve">     Dances or Club Dances (popular or trendy dances)</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Hip Hop Dance/Choreography</w:t>
            </w:r>
            <w:r w:rsidRPr="008B5D2E">
              <w:rPr>
                <w:rFonts w:ascii="Times New Roman" w:eastAsia="標楷體" w:hAnsi="標楷體" w:cs="Times New Roman"/>
                <w:color w:val="auto"/>
                <w:sz w:val="20"/>
                <w:szCs w:val="20"/>
                <w:lang w:val="en-US"/>
              </w:rPr>
              <w:t>、</w:t>
            </w:r>
          </w:p>
          <w:p w14:paraId="75D2A18E" w14:textId="77777777" w:rsidR="00A62316" w:rsidRPr="008B5D2E" w:rsidRDefault="00354523" w:rsidP="00354523">
            <w:pPr>
              <w:pStyle w:val="a7"/>
              <w:spacing w:line="288" w:lineRule="auto"/>
              <w:rPr>
                <w:rFonts w:ascii="Times New Roman" w:eastAsia="標楷體" w:hAnsi="Times New Roman" w:cs="Times New Roman"/>
                <w:color w:val="auto"/>
                <w:sz w:val="20"/>
                <w:szCs w:val="20"/>
                <w:lang w:val="en-US"/>
              </w:rPr>
            </w:pPr>
            <w:r w:rsidRPr="008B5D2E">
              <w:rPr>
                <w:rFonts w:ascii="Times New Roman" w:eastAsia="標楷體" w:hAnsi="Times New Roman" w:cs="Times New Roman"/>
                <w:color w:val="auto"/>
                <w:sz w:val="20"/>
                <w:szCs w:val="20"/>
                <w:lang w:val="en-US"/>
              </w:rPr>
              <w:t xml:space="preserve">     </w:t>
            </w:r>
            <w:r w:rsidRPr="008B5D2E">
              <w:rPr>
                <w:rFonts w:ascii="Times New Roman" w:eastAsia="標楷體" w:hAnsi="Times New Roman" w:cs="Times New Roman"/>
                <w:color w:val="auto"/>
                <w:sz w:val="20"/>
                <w:szCs w:val="20"/>
                <w:lang w:val="es-ES_tradnl"/>
              </w:rPr>
              <w:t>Krumping</w:t>
            </w:r>
            <w:r w:rsidRPr="008B5D2E">
              <w:rPr>
                <w:rFonts w:ascii="Times New Roman" w:eastAsia="標楷體" w:hAnsi="標楷體" w:cs="Times New Roman"/>
                <w:color w:val="auto"/>
                <w:sz w:val="20"/>
                <w:szCs w:val="20"/>
                <w:lang w:val="en-US"/>
              </w:rPr>
              <w:t>、</w:t>
            </w:r>
            <w:r w:rsidRPr="008B5D2E">
              <w:rPr>
                <w:rFonts w:ascii="Times New Roman" w:eastAsia="標楷體" w:hAnsi="Times New Roman" w:cs="Times New Roman"/>
                <w:color w:val="auto"/>
                <w:sz w:val="20"/>
                <w:szCs w:val="20"/>
                <w:lang w:val="en-US"/>
              </w:rPr>
              <w:t>Stepping/Gumboots</w:t>
            </w:r>
            <w:r w:rsidRPr="008B5D2E">
              <w:rPr>
                <w:rFonts w:ascii="Times New Roman" w:eastAsia="標楷體" w:hAnsi="標楷體" w:cs="Times New Roman"/>
                <w:color w:val="auto"/>
                <w:sz w:val="20"/>
                <w:szCs w:val="20"/>
              </w:rPr>
              <w:t>也歡迎傳統舞蹈和民俗舞蹈</w:t>
            </w:r>
            <w:r w:rsidRPr="008B5D2E">
              <w:rPr>
                <w:rFonts w:ascii="Times New Roman" w:eastAsia="標楷體" w:hAnsi="標楷體" w:cs="Times New Roman"/>
                <w:color w:val="auto"/>
                <w:sz w:val="20"/>
                <w:szCs w:val="20"/>
                <w:lang w:val="en-US"/>
              </w:rPr>
              <w:t>，</w:t>
            </w:r>
            <w:r w:rsidRPr="008B5D2E">
              <w:rPr>
                <w:rFonts w:ascii="Times New Roman" w:eastAsia="標楷體" w:hAnsi="標楷體" w:cs="Times New Roman"/>
                <w:color w:val="auto"/>
                <w:sz w:val="20"/>
                <w:szCs w:val="20"/>
              </w:rPr>
              <w:t>且視為構成街舞排舞的一部份。</w:t>
            </w:r>
          </w:p>
        </w:tc>
      </w:tr>
    </w:tbl>
    <w:p w14:paraId="306EBF3C" w14:textId="77777777" w:rsidR="00354523" w:rsidRPr="008B5D2E" w:rsidRDefault="00354523" w:rsidP="00354523">
      <w:pPr>
        <w:pStyle w:val="a7"/>
        <w:spacing w:line="288" w:lineRule="auto"/>
        <w:outlineLvl w:val="0"/>
        <w:rPr>
          <w:rFonts w:ascii="Times New Roman" w:eastAsia="標楷體" w:hAnsi="Times New Roman" w:cs="Times New Roman"/>
          <w:color w:val="auto"/>
          <w:sz w:val="24"/>
          <w:szCs w:val="24"/>
        </w:rPr>
      </w:pPr>
    </w:p>
    <w:p w14:paraId="23AB1F4A" w14:textId="77777777" w:rsidR="00354523" w:rsidRPr="008B5D2E" w:rsidRDefault="00354523" w:rsidP="00354523">
      <w:pPr>
        <w:pStyle w:val="a7"/>
        <w:spacing w:line="288" w:lineRule="auto"/>
        <w:outlineLvl w:val="0"/>
        <w:rPr>
          <w:rFonts w:ascii="Times New Roman" w:eastAsia="標楷體" w:hAnsi="Times New Roman" w:cs="Times New Roman"/>
          <w:color w:val="auto"/>
          <w:sz w:val="24"/>
          <w:szCs w:val="24"/>
          <w:lang w:val="en-US"/>
        </w:rPr>
      </w:pPr>
      <w:r w:rsidRPr="008B5D2E">
        <w:rPr>
          <w:rFonts w:ascii="Times New Roman" w:eastAsia="標楷體" w:hAnsi="標楷體" w:cs="Times New Roman"/>
          <w:color w:val="auto"/>
          <w:sz w:val="24"/>
          <w:szCs w:val="24"/>
        </w:rPr>
        <w:t>四、計算決賽分數</w:t>
      </w:r>
      <w:r w:rsidRPr="008B5D2E">
        <w:rPr>
          <w:rFonts w:ascii="Times New Roman" w:eastAsia="標楷體" w:hAnsi="Times New Roman" w:cs="Times New Roman"/>
          <w:color w:val="auto"/>
          <w:sz w:val="24"/>
          <w:szCs w:val="24"/>
          <w:lang w:val="en-US"/>
        </w:rPr>
        <w:t xml:space="preserve"> Calculating the Final Score</w:t>
      </w:r>
    </w:p>
    <w:p w14:paraId="76DC2016" w14:textId="77777777" w:rsidR="00354523" w:rsidRPr="008B5D2E" w:rsidRDefault="00354523" w:rsidP="00354523">
      <w:pPr>
        <w:pStyle w:val="a7"/>
        <w:spacing w:line="288" w:lineRule="auto"/>
        <w:rPr>
          <w:rFonts w:ascii="Times New Roman" w:eastAsia="標楷體" w:hAnsi="Times New Roman" w:cs="Times New Roman"/>
          <w:color w:val="auto"/>
          <w:sz w:val="24"/>
          <w:szCs w:val="24"/>
          <w:lang w:val="en-US"/>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一</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可能得到的最高分數為</w:t>
      </w:r>
      <w:r w:rsidRPr="005C2697">
        <w:rPr>
          <w:rFonts w:ascii="Times New Roman" w:eastAsia="標楷體" w:hAnsi="Times New Roman" w:cs="Times New Roman"/>
          <w:color w:val="auto"/>
          <w:sz w:val="24"/>
          <w:szCs w:val="24"/>
          <w:lang w:val="en-US"/>
        </w:rPr>
        <w:t>100</w:t>
      </w:r>
      <w:r w:rsidRPr="005C2697">
        <w:rPr>
          <w:rFonts w:ascii="Times New Roman" w:eastAsia="標楷體" w:hAnsi="標楷體" w:cs="Times New Roman"/>
          <w:color w:val="auto"/>
          <w:sz w:val="24"/>
          <w:szCs w:val="24"/>
        </w:rPr>
        <w:t>分</w:t>
      </w:r>
      <w:r w:rsidRPr="008B5D2E">
        <w:rPr>
          <w:rFonts w:ascii="Times New Roman" w:eastAsia="標楷體" w:hAnsi="標楷體" w:cs="Times New Roman"/>
          <w:color w:val="auto"/>
          <w:sz w:val="24"/>
          <w:szCs w:val="24"/>
        </w:rPr>
        <w:t>。</w:t>
      </w:r>
    </w:p>
    <w:p w14:paraId="75C7F3C2" w14:textId="77777777" w:rsidR="00354523" w:rsidRPr="008B5D2E" w:rsidRDefault="00354523" w:rsidP="00354523">
      <w:pPr>
        <w:pStyle w:val="a7"/>
        <w:spacing w:line="288" w:lineRule="auto"/>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lang w:val="en-US"/>
        </w:rPr>
        <w:t xml:space="preserve">   </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二</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評審團為六人的情況下</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表演分數和技巧分數將將會各自平均後再相加</w:t>
      </w:r>
      <w:r w:rsidRPr="008B5D2E">
        <w:rPr>
          <w:rFonts w:ascii="Times New Roman" w:eastAsia="標楷體" w:hAnsi="標楷體" w:cs="Times New Roman"/>
          <w:color w:val="auto"/>
          <w:sz w:val="24"/>
          <w:szCs w:val="24"/>
          <w:lang w:val="en-US"/>
        </w:rPr>
        <w:t>，</w:t>
      </w:r>
      <w:r w:rsidRPr="008B5D2E">
        <w:rPr>
          <w:rFonts w:ascii="Times New Roman" w:eastAsia="標楷體" w:hAnsi="標楷體" w:cs="Times New Roman"/>
          <w:color w:val="auto"/>
          <w:sz w:val="24"/>
          <w:szCs w:val="24"/>
        </w:rPr>
        <w:t>得出最</w:t>
      </w:r>
    </w:p>
    <w:p w14:paraId="12DF5EC7" w14:textId="77777777" w:rsidR="00354523" w:rsidRPr="008B5D2E" w:rsidRDefault="00354523" w:rsidP="00354523">
      <w:pPr>
        <w:pStyle w:val="a7"/>
        <w:spacing w:line="288" w:lineRule="auto"/>
        <w:rPr>
          <w:rFonts w:ascii="Times New Roman" w:eastAsia="標楷體" w:hAnsi="Times New Roman" w:cs="Times New Roman"/>
          <w:color w:val="auto"/>
          <w:sz w:val="24"/>
          <w:szCs w:val="24"/>
          <w:lang w:val="en-US"/>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終成績。</w:t>
      </w:r>
    </w:p>
    <w:p w14:paraId="1E43B12A" w14:textId="77777777" w:rsidR="00354523" w:rsidRPr="008B5D2E" w:rsidRDefault="00354523" w:rsidP="00354523">
      <w:pPr>
        <w:pStyle w:val="a7"/>
        <w:spacing w:line="288" w:lineRule="auto"/>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（三）</w:t>
      </w:r>
      <w:r w:rsidRPr="008B5D2E">
        <w:rPr>
          <w:rFonts w:ascii="Times New Roman" w:eastAsia="標楷體" w:hAnsi="標楷體" w:cs="Times New Roman"/>
          <w:color w:val="auto"/>
          <w:sz w:val="24"/>
          <w:szCs w:val="24"/>
          <w:lang w:val="ja-JP" w:eastAsia="ja-JP"/>
        </w:rPr>
        <w:t>主審</w:t>
      </w:r>
      <w:r w:rsidRPr="008B5D2E">
        <w:rPr>
          <w:rFonts w:ascii="Times New Roman" w:eastAsia="標楷體" w:hAnsi="標楷體" w:cs="Times New Roman"/>
          <w:color w:val="auto"/>
          <w:sz w:val="24"/>
          <w:szCs w:val="24"/>
        </w:rPr>
        <w:t>所給的所有扣分將會從總分中扣除，得出最終成績。</w:t>
      </w:r>
    </w:p>
    <w:p w14:paraId="25F06CEE" w14:textId="77777777" w:rsidR="00354523" w:rsidRPr="008B5D2E" w:rsidRDefault="00354523" w:rsidP="00354523">
      <w:pPr>
        <w:pStyle w:val="a7"/>
        <w:spacing w:line="288" w:lineRule="auto"/>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（四）最終分數將會四捨五入到百分位數</w:t>
      </w:r>
      <w:r w:rsidRPr="008B5D2E">
        <w:rPr>
          <w:rFonts w:ascii="Times New Roman" w:eastAsia="標楷體" w:hAnsi="Times New Roman" w:cs="Times New Roman"/>
          <w:color w:val="auto"/>
          <w:sz w:val="24"/>
          <w:szCs w:val="24"/>
          <w:lang w:val="en-US"/>
        </w:rPr>
        <w:t>(</w:t>
      </w:r>
      <w:r w:rsidRPr="008B5D2E">
        <w:rPr>
          <w:rFonts w:ascii="Times New Roman" w:eastAsia="標楷體" w:hAnsi="標楷體" w:cs="Times New Roman"/>
          <w:color w:val="auto"/>
          <w:sz w:val="24"/>
          <w:szCs w:val="24"/>
          <w:lang w:val="en-US"/>
        </w:rPr>
        <w:t>小數點後兩位</w:t>
      </w:r>
      <w:r w:rsidRPr="008B5D2E">
        <w:rPr>
          <w:rFonts w:ascii="Times New Roman" w:eastAsia="標楷體" w:hAnsi="Times New Roman" w:cs="Times New Roman"/>
          <w:color w:val="auto"/>
          <w:sz w:val="24"/>
          <w:szCs w:val="24"/>
          <w:lang w:val="en-US"/>
        </w:rPr>
        <w:t>)</w:t>
      </w:r>
      <w:r w:rsidRPr="008B5D2E">
        <w:rPr>
          <w:rFonts w:ascii="Times New Roman" w:eastAsia="標楷體" w:hAnsi="標楷體" w:cs="Times New Roman"/>
          <w:color w:val="auto"/>
          <w:sz w:val="24"/>
          <w:szCs w:val="24"/>
        </w:rPr>
        <w:t>。</w:t>
      </w:r>
    </w:p>
    <w:p w14:paraId="138FA3AE" w14:textId="77777777" w:rsidR="00354523" w:rsidRPr="008B5D2E" w:rsidRDefault="00354523" w:rsidP="00354523">
      <w:pPr>
        <w:pStyle w:val="a7"/>
        <w:spacing w:line="288" w:lineRule="auto"/>
        <w:outlineLvl w:val="0"/>
        <w:rPr>
          <w:rFonts w:ascii="Times New Roman" w:eastAsia="標楷體" w:hAnsi="Times New Roman" w:cs="Times New Roman"/>
          <w:color w:val="auto"/>
          <w:sz w:val="24"/>
          <w:szCs w:val="24"/>
        </w:rPr>
      </w:pPr>
      <w:r w:rsidRPr="008B5D2E">
        <w:rPr>
          <w:rFonts w:ascii="Times New Roman" w:eastAsia="標楷體" w:hAnsi="標楷體" w:cs="Times New Roman"/>
          <w:color w:val="auto"/>
          <w:sz w:val="24"/>
          <w:szCs w:val="24"/>
        </w:rPr>
        <w:t>五、平手的評分方式</w:t>
      </w:r>
      <w:r w:rsidRPr="008B5D2E">
        <w:rPr>
          <w:rFonts w:ascii="Times New Roman" w:eastAsia="標楷體" w:hAnsi="Times New Roman" w:cs="Times New Roman"/>
          <w:color w:val="auto"/>
          <w:sz w:val="24"/>
          <w:szCs w:val="24"/>
        </w:rPr>
        <w:t xml:space="preserve"> </w:t>
      </w:r>
      <w:r w:rsidRPr="008B5D2E">
        <w:rPr>
          <w:rFonts w:ascii="Times New Roman" w:eastAsia="標楷體" w:hAnsi="Times New Roman" w:cs="Times New Roman"/>
          <w:color w:val="auto"/>
          <w:sz w:val="24"/>
          <w:szCs w:val="24"/>
          <w:lang w:val="de-DE"/>
        </w:rPr>
        <w:t>Tie Scores</w:t>
      </w:r>
    </w:p>
    <w:p w14:paraId="08870D0D" w14:textId="77777777" w:rsidR="00354523" w:rsidRPr="008B5D2E" w:rsidRDefault="00354523" w:rsidP="00354523">
      <w:pPr>
        <w:pStyle w:val="a7"/>
        <w:spacing w:line="288" w:lineRule="auto"/>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w:t>
      </w:r>
      <w:r w:rsidRPr="008B5D2E">
        <w:rPr>
          <w:rFonts w:ascii="Times New Roman" w:eastAsia="標楷體" w:hAnsi="標楷體" w:cs="Times New Roman"/>
          <w:color w:val="auto"/>
          <w:sz w:val="24"/>
          <w:szCs w:val="24"/>
        </w:rPr>
        <w:t>（一）平手的情況出現時，將會依照下列順序進行名次排列：</w:t>
      </w:r>
    </w:p>
    <w:p w14:paraId="400C6019" w14:textId="77777777" w:rsidR="00354523" w:rsidRPr="008B5D2E" w:rsidRDefault="00354523" w:rsidP="00354523">
      <w:pPr>
        <w:pStyle w:val="a7"/>
        <w:spacing w:line="288" w:lineRule="auto"/>
        <w:ind w:firstLineChars="213" w:firstLine="511"/>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1.</w:t>
      </w:r>
      <w:r w:rsidRPr="008B5D2E">
        <w:rPr>
          <w:rFonts w:ascii="Times New Roman" w:eastAsia="標楷體" w:hAnsi="標楷體" w:cs="Times New Roman"/>
          <w:color w:val="auto"/>
          <w:sz w:val="24"/>
          <w:szCs w:val="24"/>
        </w:rPr>
        <w:t>最高表演分數的團體。</w:t>
      </w:r>
    </w:p>
    <w:p w14:paraId="35CF77A6" w14:textId="77777777" w:rsidR="00354523" w:rsidRPr="008B5D2E" w:rsidRDefault="00354523" w:rsidP="00354523">
      <w:pPr>
        <w:pStyle w:val="a7"/>
        <w:spacing w:line="288" w:lineRule="auto"/>
        <w:ind w:firstLineChars="213" w:firstLine="511"/>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2.</w:t>
      </w:r>
      <w:r w:rsidRPr="008B5D2E">
        <w:rPr>
          <w:rFonts w:ascii="Times New Roman" w:eastAsia="標楷體" w:hAnsi="標楷體" w:cs="Times New Roman"/>
          <w:color w:val="auto"/>
          <w:sz w:val="24"/>
          <w:szCs w:val="24"/>
        </w:rPr>
        <w:t>最高技巧分數的團體。</w:t>
      </w:r>
    </w:p>
    <w:p w14:paraId="732DE99A" w14:textId="77777777" w:rsidR="00354523" w:rsidRPr="008B5D2E" w:rsidRDefault="00354523" w:rsidP="00354523">
      <w:pPr>
        <w:pStyle w:val="a7"/>
        <w:spacing w:line="288" w:lineRule="auto"/>
        <w:ind w:firstLineChars="213" w:firstLine="511"/>
        <w:rPr>
          <w:rFonts w:ascii="Times New Roman" w:eastAsia="標楷體" w:hAnsi="Times New Roman" w:cs="Times New Roman"/>
          <w:color w:val="auto"/>
          <w:sz w:val="24"/>
          <w:szCs w:val="24"/>
        </w:rPr>
      </w:pPr>
      <w:r w:rsidRPr="008B5D2E">
        <w:rPr>
          <w:rFonts w:ascii="Times New Roman" w:eastAsia="標楷體" w:hAnsi="Times New Roman" w:cs="Times New Roman"/>
          <w:color w:val="auto"/>
          <w:sz w:val="24"/>
          <w:szCs w:val="24"/>
        </w:rPr>
        <w:t xml:space="preserve">     3.</w:t>
      </w:r>
      <w:r w:rsidRPr="008B5D2E">
        <w:rPr>
          <w:rFonts w:ascii="Times New Roman" w:eastAsia="標楷體" w:hAnsi="標楷體" w:cs="Times New Roman"/>
          <w:color w:val="auto"/>
          <w:sz w:val="24"/>
          <w:szCs w:val="24"/>
        </w:rPr>
        <w:t>由評審們討論分析排列。</w:t>
      </w:r>
    </w:p>
    <w:p w14:paraId="4367B208" w14:textId="77777777" w:rsidR="00354523" w:rsidRPr="008B5D2E" w:rsidRDefault="00354523" w:rsidP="00354523">
      <w:pPr>
        <w:pStyle w:val="a7"/>
        <w:spacing w:line="288" w:lineRule="auto"/>
        <w:outlineLvl w:val="0"/>
        <w:rPr>
          <w:rFonts w:ascii="Times New Roman" w:eastAsia="標楷體" w:hAnsi="Times New Roman" w:cs="Times New Roman"/>
          <w:color w:val="auto"/>
          <w:sz w:val="24"/>
          <w:szCs w:val="24"/>
        </w:rPr>
      </w:pPr>
      <w:r w:rsidRPr="008B5D2E">
        <w:rPr>
          <w:rFonts w:ascii="Times New Roman" w:eastAsia="標楷體" w:hAnsi="標楷體" w:cs="Times New Roman"/>
          <w:color w:val="auto"/>
          <w:sz w:val="24"/>
          <w:szCs w:val="24"/>
        </w:rPr>
        <w:t>六、異議</w:t>
      </w:r>
      <w:r w:rsidRPr="008B5D2E">
        <w:rPr>
          <w:rFonts w:ascii="Times New Roman" w:eastAsia="標楷體" w:hAnsi="Times New Roman" w:cs="Times New Roman"/>
          <w:color w:val="auto"/>
          <w:sz w:val="24"/>
          <w:szCs w:val="24"/>
        </w:rPr>
        <w:t xml:space="preserve"> Protests</w:t>
      </w:r>
    </w:p>
    <w:p w14:paraId="7C25A4C2" w14:textId="77777777" w:rsidR="00354523" w:rsidRPr="008B5D2E" w:rsidRDefault="00354523" w:rsidP="00354523">
      <w:pPr>
        <w:pStyle w:val="a7"/>
        <w:spacing w:line="288" w:lineRule="auto"/>
        <w:ind w:firstLineChars="213" w:firstLine="554"/>
        <w:rPr>
          <w:rFonts w:ascii="Times New Roman" w:eastAsia="標楷體" w:hAnsi="Times New Roman" w:cs="Times New Roman"/>
          <w:b/>
          <w:color w:val="auto"/>
          <w:sz w:val="24"/>
          <w:szCs w:val="24"/>
        </w:rPr>
      </w:pPr>
      <w:r w:rsidRPr="008B5D2E">
        <w:rPr>
          <w:rFonts w:ascii="Times New Roman" w:eastAsia="標楷體" w:hAnsi="標楷體" w:cs="Times New Roman"/>
          <w:b/>
          <w:color w:val="auto"/>
          <w:sz w:val="24"/>
          <w:szCs w:val="24"/>
        </w:rPr>
        <w:t>嚴禁異議且關於任何分數或結果之抗議並不會被採納。</w:t>
      </w:r>
    </w:p>
    <w:p w14:paraId="4B2EAE19" w14:textId="77777777" w:rsidR="00A62316" w:rsidRPr="008B5D2E" w:rsidRDefault="00A62316">
      <w:pPr>
        <w:pStyle w:val="a7"/>
        <w:spacing w:line="288" w:lineRule="auto"/>
        <w:ind w:left="566" w:hanging="1"/>
        <w:rPr>
          <w:rFonts w:ascii="Times New Roman" w:eastAsia="標楷體" w:hAnsi="Times New Roman" w:cs="Times New Roman"/>
          <w:sz w:val="24"/>
          <w:szCs w:val="24"/>
          <w:lang w:val="en-US"/>
        </w:rPr>
      </w:pPr>
    </w:p>
    <w:sectPr w:rsidR="00A62316" w:rsidRPr="008B5D2E" w:rsidSect="00A6231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59A91" w14:textId="77777777" w:rsidR="00545089" w:rsidRPr="00DA30CE" w:rsidRDefault="00545089" w:rsidP="00DA30CE">
      <w:pPr>
        <w:rPr>
          <w:rFonts w:hint="eastAsia"/>
        </w:rPr>
      </w:pPr>
      <w:r>
        <w:separator/>
      </w:r>
    </w:p>
  </w:endnote>
  <w:endnote w:type="continuationSeparator" w:id="0">
    <w:p w14:paraId="1C6CEB61" w14:textId="77777777" w:rsidR="00545089" w:rsidRPr="00DA30CE" w:rsidRDefault="00545089" w:rsidP="00DA30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erif">
    <w:altName w:val="新細明體"/>
    <w:charset w:val="88"/>
    <w:family w:val="roman"/>
    <w:pitch w:val="variable"/>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Liberation Sans">
    <w:altName w:val="新細明體"/>
    <w:charset w:val="88"/>
    <w:family w:val="roman"/>
    <w:pitch w:val="variable"/>
  </w:font>
  <w:font w:name="微軟正黑體">
    <w:panose1 w:val="020B0604030504040204"/>
    <w:charset w:val="51"/>
    <w:family w:val="auto"/>
    <w:pitch w:val="variable"/>
    <w:sig w:usb0="00000087" w:usb1="288F4000" w:usb2="00000016" w:usb3="00000000" w:csb0="00100009"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細明體;MingLiU">
    <w:altName w:val="新細明體"/>
    <w:panose1 w:val="00000000000000000000"/>
    <w:charset w:val="88"/>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標楷體">
    <w:altName w:val="宋体"/>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C63A" w14:textId="77777777" w:rsidR="00545089" w:rsidRPr="00DA30CE" w:rsidRDefault="00545089" w:rsidP="00DA30CE">
      <w:pPr>
        <w:rPr>
          <w:rFonts w:hint="eastAsia"/>
        </w:rPr>
      </w:pPr>
      <w:r>
        <w:separator/>
      </w:r>
    </w:p>
  </w:footnote>
  <w:footnote w:type="continuationSeparator" w:id="0">
    <w:p w14:paraId="6CC844DA" w14:textId="77777777" w:rsidR="00545089" w:rsidRPr="00DA30CE" w:rsidRDefault="00545089" w:rsidP="00DA30CE">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0C6"/>
    <w:multiLevelType w:val="hybridMultilevel"/>
    <w:tmpl w:val="3DC40A9A"/>
    <w:lvl w:ilvl="0" w:tplc="57DABCC4">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FB55AA"/>
    <w:multiLevelType w:val="hybridMultilevel"/>
    <w:tmpl w:val="E1DAE4D2"/>
    <w:lvl w:ilvl="0" w:tplc="CAA0E44C">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3F788A"/>
    <w:multiLevelType w:val="hybridMultilevel"/>
    <w:tmpl w:val="7A0814D4"/>
    <w:lvl w:ilvl="0" w:tplc="C298EBB0">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F4D77F9"/>
    <w:multiLevelType w:val="hybridMultilevel"/>
    <w:tmpl w:val="0074BF9C"/>
    <w:lvl w:ilvl="0" w:tplc="13948E92">
      <w:start w:val="1"/>
      <w:numFmt w:val="decimal"/>
      <w:lvlText w:val="%1."/>
      <w:lvlJc w:val="left"/>
      <w:pPr>
        <w:ind w:left="210" w:hanging="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characterSpacingControl w:val="doNotCompress"/>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2316"/>
    <w:rsid w:val="000145B8"/>
    <w:rsid w:val="00214F0D"/>
    <w:rsid w:val="002C1BB1"/>
    <w:rsid w:val="00354523"/>
    <w:rsid w:val="003D047C"/>
    <w:rsid w:val="00450E77"/>
    <w:rsid w:val="00457729"/>
    <w:rsid w:val="00545089"/>
    <w:rsid w:val="005C2697"/>
    <w:rsid w:val="006518BB"/>
    <w:rsid w:val="006A6897"/>
    <w:rsid w:val="008847AA"/>
    <w:rsid w:val="008B5D2E"/>
    <w:rsid w:val="00A62316"/>
    <w:rsid w:val="00DA30CE"/>
    <w:rsid w:val="00DF6EAD"/>
    <w:rsid w:val="00E31C9C"/>
    <w:rsid w:val="00F13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3E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w:kern w:val="2"/>
        <w:sz w:val="24"/>
        <w:szCs w:val="24"/>
        <w:lang w:val="en-US" w:eastAsia="zh-TW"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A62316"/>
    <w:pPr>
      <w:keepNext/>
      <w:spacing w:before="240" w:after="120"/>
    </w:pPr>
    <w:rPr>
      <w:rFonts w:ascii="Liberation Sans" w:eastAsia="微軟正黑體" w:hAnsi="Liberation Sans"/>
      <w:sz w:val="28"/>
      <w:szCs w:val="28"/>
    </w:rPr>
  </w:style>
  <w:style w:type="paragraph" w:styleId="a4">
    <w:name w:val="Body Text"/>
    <w:basedOn w:val="a"/>
    <w:rsid w:val="00A62316"/>
    <w:pPr>
      <w:spacing w:after="140" w:line="276" w:lineRule="auto"/>
    </w:pPr>
  </w:style>
  <w:style w:type="paragraph" w:styleId="a5">
    <w:name w:val="List"/>
    <w:basedOn w:val="a4"/>
    <w:rsid w:val="00A62316"/>
  </w:style>
  <w:style w:type="paragraph" w:customStyle="1" w:styleId="Caption">
    <w:name w:val="Caption"/>
    <w:basedOn w:val="a"/>
    <w:qFormat/>
    <w:rsid w:val="00A62316"/>
    <w:pPr>
      <w:suppressLineNumbers/>
      <w:spacing w:before="120" w:after="120"/>
    </w:pPr>
    <w:rPr>
      <w:i/>
      <w:iCs/>
    </w:rPr>
  </w:style>
  <w:style w:type="paragraph" w:customStyle="1" w:styleId="a6">
    <w:name w:val="索引"/>
    <w:basedOn w:val="a"/>
    <w:qFormat/>
    <w:rsid w:val="00A62316"/>
    <w:pPr>
      <w:suppressLineNumbers/>
    </w:pPr>
  </w:style>
  <w:style w:type="paragraph" w:customStyle="1" w:styleId="a7">
    <w:name w:val="預設值"/>
    <w:qFormat/>
    <w:rsid w:val="00A62316"/>
    <w:rPr>
      <w:rFonts w:ascii="Arial Unicode MS" w:eastAsia="Helvetica" w:hAnsi="Arial Unicode MS" w:cs="Arial Unicode MS"/>
      <w:color w:val="000000"/>
      <w:sz w:val="22"/>
      <w:szCs w:val="22"/>
      <w:lang w:val="zh-TW" w:bidi="ar-SA"/>
    </w:rPr>
  </w:style>
  <w:style w:type="paragraph" w:customStyle="1" w:styleId="a8">
    <w:name w:val="表格內容"/>
    <w:basedOn w:val="a"/>
    <w:qFormat/>
    <w:rsid w:val="00A62316"/>
    <w:pPr>
      <w:suppressLineNumbers/>
    </w:pPr>
  </w:style>
  <w:style w:type="paragraph" w:styleId="HTML">
    <w:name w:val="HTML Preformatted"/>
    <w:basedOn w:val="a"/>
    <w:link w:val="HTMLChar"/>
    <w:uiPriority w:val="99"/>
    <w:qFormat/>
    <w:rsid w:val="00A6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細明體;MingLiU"/>
      <w:color w:val="000000"/>
    </w:rPr>
  </w:style>
  <w:style w:type="paragraph" w:customStyle="1" w:styleId="Header">
    <w:name w:val="Header"/>
    <w:basedOn w:val="a"/>
    <w:rsid w:val="00A62316"/>
    <w:pPr>
      <w:suppressLineNumbers/>
      <w:tabs>
        <w:tab w:val="center" w:pos="4819"/>
        <w:tab w:val="right" w:pos="9638"/>
      </w:tabs>
    </w:pPr>
  </w:style>
  <w:style w:type="paragraph" w:styleId="a9">
    <w:name w:val="header"/>
    <w:basedOn w:val="a"/>
    <w:link w:val="Char"/>
    <w:uiPriority w:val="99"/>
    <w:semiHidden/>
    <w:unhideWhenUsed/>
    <w:rsid w:val="00DA30CE"/>
    <w:pPr>
      <w:tabs>
        <w:tab w:val="center" w:pos="4153"/>
        <w:tab w:val="right" w:pos="8306"/>
      </w:tabs>
      <w:snapToGrid w:val="0"/>
    </w:pPr>
    <w:rPr>
      <w:rFonts w:cs="Mangal"/>
      <w:sz w:val="20"/>
      <w:szCs w:val="18"/>
    </w:rPr>
  </w:style>
  <w:style w:type="character" w:customStyle="1" w:styleId="Char">
    <w:name w:val="頁首 Char"/>
    <w:basedOn w:val="a0"/>
    <w:link w:val="a9"/>
    <w:uiPriority w:val="99"/>
    <w:semiHidden/>
    <w:rsid w:val="00DA30CE"/>
    <w:rPr>
      <w:rFonts w:cs="Mangal"/>
      <w:sz w:val="20"/>
      <w:szCs w:val="18"/>
    </w:rPr>
  </w:style>
  <w:style w:type="paragraph" w:styleId="aa">
    <w:name w:val="footer"/>
    <w:basedOn w:val="a"/>
    <w:link w:val="Char0"/>
    <w:uiPriority w:val="99"/>
    <w:semiHidden/>
    <w:unhideWhenUsed/>
    <w:rsid w:val="00DA30CE"/>
    <w:pPr>
      <w:tabs>
        <w:tab w:val="center" w:pos="4153"/>
        <w:tab w:val="right" w:pos="8306"/>
      </w:tabs>
      <w:snapToGrid w:val="0"/>
    </w:pPr>
    <w:rPr>
      <w:rFonts w:cs="Mangal"/>
      <w:sz w:val="20"/>
      <w:szCs w:val="18"/>
    </w:rPr>
  </w:style>
  <w:style w:type="character" w:customStyle="1" w:styleId="Char0">
    <w:name w:val="頁尾 Char"/>
    <w:basedOn w:val="a0"/>
    <w:link w:val="aa"/>
    <w:uiPriority w:val="99"/>
    <w:semiHidden/>
    <w:rsid w:val="00DA30CE"/>
    <w:rPr>
      <w:rFonts w:cs="Mangal"/>
      <w:sz w:val="20"/>
      <w:szCs w:val="18"/>
    </w:rPr>
  </w:style>
  <w:style w:type="character" w:customStyle="1" w:styleId="HTMLChar">
    <w:name w:val="HTML 預設格式 Char"/>
    <w:link w:val="HTML"/>
    <w:uiPriority w:val="99"/>
    <w:rsid w:val="00DA30CE"/>
    <w:rPr>
      <w:rFonts w:ascii="細明體;MingLiU" w:eastAsia="細明體;MingLiU" w:hAnsi="細明體;MingLiU" w:cs="細明體;MingLiU"/>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590</Words>
  <Characters>3367</Characters>
  <Application>Microsoft Macintosh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Mac</cp:lastModifiedBy>
  <cp:revision>9</cp:revision>
  <dcterms:created xsi:type="dcterms:W3CDTF">2018-10-11T13:50:00Z</dcterms:created>
  <dcterms:modified xsi:type="dcterms:W3CDTF">2018-10-12T06:05:00Z</dcterms:modified>
  <dc:language>zh-TW</dc:language>
</cp:coreProperties>
</file>